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720" w:rsidRDefault="00840720" w:rsidP="00840720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BR.0012.5.29.2021.II</w:t>
      </w:r>
    </w:p>
    <w:p w:rsidR="00840720" w:rsidRDefault="00840720" w:rsidP="0084072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Legnica, 28 września 2021  r.</w:t>
      </w:r>
    </w:p>
    <w:p w:rsidR="00840720" w:rsidRDefault="00840720" w:rsidP="00DB460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95513" w:rsidRDefault="00E95513" w:rsidP="00DB460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Członkowie Komisji </w:t>
      </w:r>
    </w:p>
    <w:p w:rsidR="00DB4608" w:rsidRDefault="00E95513" w:rsidP="00DB4608">
      <w:pPr>
        <w:pStyle w:val="Bezodstpw"/>
        <w:ind w:left="3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Spraw Społecznych i Ekologii</w:t>
      </w:r>
    </w:p>
    <w:p w:rsidR="002A360B" w:rsidRDefault="002A360B" w:rsidP="002A360B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</w:p>
    <w:p w:rsidR="00840720" w:rsidRDefault="00840720" w:rsidP="00840720">
      <w:pPr>
        <w:pStyle w:val="Bezodstpw"/>
        <w:jc w:val="right"/>
        <w:rPr>
          <w:rFonts w:ascii="Times New Roman" w:hAnsi="Times New Roman" w:cs="Times New Roman"/>
          <w:sz w:val="24"/>
          <w:szCs w:val="24"/>
        </w:rPr>
      </w:pPr>
    </w:p>
    <w:p w:rsidR="00840720" w:rsidRDefault="00840720" w:rsidP="00840720">
      <w:pPr>
        <w:pStyle w:val="Bezodstpw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podstawie:</w:t>
      </w:r>
    </w:p>
    <w:p w:rsidR="00840720" w:rsidRDefault="00840720" w:rsidP="0084072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16, ust. 4 Uchwały Nr 17/163/07 Rady Miejskiej Legnicy z dnia 26 listopada 2007 r. - Statutu Legnicy,</w:t>
      </w:r>
    </w:p>
    <w:p w:rsidR="00840720" w:rsidRDefault="00840720" w:rsidP="00840720">
      <w:pPr>
        <w:pStyle w:val="Bezodstpw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planu pracy Komisji Spraw Społecznych i Ekologii na rok 2021,</w:t>
      </w:r>
    </w:p>
    <w:p w:rsidR="00840720" w:rsidRDefault="00840720" w:rsidP="00840720">
      <w:pPr>
        <w:pStyle w:val="Bezodstpw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40720" w:rsidRDefault="00840720" w:rsidP="0084072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 xml:space="preserve">zwołuję na </w:t>
      </w:r>
      <w:r>
        <w:rPr>
          <w:rFonts w:ascii="Times New Roman" w:hAnsi="Times New Roman" w:cs="Times New Roman"/>
          <w:b/>
          <w:sz w:val="24"/>
        </w:rPr>
        <w:t>5 października 2021</w:t>
      </w:r>
      <w:r>
        <w:rPr>
          <w:rFonts w:ascii="Times New Roman" w:hAnsi="Times New Roman" w:cs="Times New Roman"/>
          <w:sz w:val="24"/>
        </w:rPr>
        <w:t xml:space="preserve"> roku na </w:t>
      </w:r>
      <w:r>
        <w:rPr>
          <w:rFonts w:ascii="Times New Roman" w:hAnsi="Times New Roman" w:cs="Times New Roman"/>
          <w:b/>
          <w:sz w:val="24"/>
        </w:rPr>
        <w:t>godz. 10.00</w:t>
      </w:r>
      <w:r>
        <w:rPr>
          <w:rFonts w:ascii="Times New Roman" w:hAnsi="Times New Roman" w:cs="Times New Roman"/>
          <w:sz w:val="24"/>
        </w:rPr>
        <w:t xml:space="preserve"> w sali 22</w:t>
      </w:r>
      <w:r w:rsidR="000E4476">
        <w:rPr>
          <w:rFonts w:ascii="Times New Roman" w:hAnsi="Times New Roman" w:cs="Times New Roman"/>
          <w:sz w:val="24"/>
        </w:rPr>
        <w:t>6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Urzędu Miasta Legnicy, posiedzenie </w:t>
      </w:r>
      <w:r>
        <w:rPr>
          <w:rFonts w:ascii="Times New Roman" w:hAnsi="Times New Roman" w:cs="Times New Roman"/>
          <w:b/>
          <w:sz w:val="24"/>
        </w:rPr>
        <w:t xml:space="preserve">Komisji Spraw Społecznych i Ekologii Rady Miejskiej Legnicy, </w:t>
      </w:r>
      <w:r>
        <w:rPr>
          <w:rFonts w:ascii="Times New Roman" w:hAnsi="Times New Roman" w:cs="Times New Roman"/>
          <w:sz w:val="24"/>
        </w:rPr>
        <w:t>porządek obrad przewiduje:</w:t>
      </w:r>
    </w:p>
    <w:p w:rsidR="00840720" w:rsidRDefault="00840720" w:rsidP="0084072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40720" w:rsidRDefault="00840720" w:rsidP="0084072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 godz. 10.00 wyjazd z parkingu pod Urzędem Miasta do Świetlicy Terapeutycznej  nr 1 – Centrum Integracji Społecznej,  ul. Kościelna 3 w Legnicy</w:t>
      </w:r>
    </w:p>
    <w:p w:rsidR="00840720" w:rsidRDefault="00840720" w:rsidP="0084072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40720" w:rsidRDefault="00840720" w:rsidP="00840720">
      <w:pPr>
        <w:pStyle w:val="Bezodstpw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Ok. godz. 12.00 powrót do Urzędu Miasta i ciąg dalszy posiedzenia w sali 226 Urzędu Miasta Legnicy:</w:t>
      </w:r>
    </w:p>
    <w:p w:rsidR="00840720" w:rsidRDefault="00840720" w:rsidP="00840720">
      <w:pPr>
        <w:pStyle w:val="Bezodstpw"/>
        <w:jc w:val="both"/>
        <w:rPr>
          <w:rFonts w:ascii="Times New Roman" w:hAnsi="Times New Roman" w:cs="Times New Roman"/>
          <w:sz w:val="24"/>
        </w:rPr>
      </w:pPr>
    </w:p>
    <w:p w:rsidR="00840720" w:rsidRDefault="00840720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porządku obrad.</w:t>
      </w:r>
    </w:p>
    <w:p w:rsidR="00840720" w:rsidRDefault="00840720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Przyjęcie protokołu poprzedniego posiedzenia Komisji.</w:t>
      </w:r>
    </w:p>
    <w:p w:rsidR="00840720" w:rsidRDefault="00840720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Sprawozdanie z działalności Świetlicy Terapeutycznej nr 1, Centrum Integracji Społecznej za rok 2020.</w:t>
      </w:r>
    </w:p>
    <w:p w:rsidR="00840720" w:rsidRDefault="00840720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Zaopiniowanie materiałów sesyjnych.</w:t>
      </w:r>
    </w:p>
    <w:p w:rsidR="00840720" w:rsidRDefault="00840720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Omówienie korespondencji.</w:t>
      </w:r>
    </w:p>
    <w:p w:rsidR="00840720" w:rsidRDefault="00840720" w:rsidP="00840720">
      <w:pPr>
        <w:pStyle w:val="Bezodstpw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Sprawy różne.</w:t>
      </w:r>
    </w:p>
    <w:p w:rsidR="00840720" w:rsidRDefault="00840720" w:rsidP="00840720">
      <w:pPr>
        <w:pStyle w:val="Bezodstpw"/>
        <w:rPr>
          <w:rFonts w:ascii="Times New Roman" w:hAnsi="Times New Roman" w:cs="Times New Roman"/>
        </w:rPr>
      </w:pPr>
    </w:p>
    <w:p w:rsidR="00840720" w:rsidRDefault="00840720" w:rsidP="00840720">
      <w:pPr>
        <w:pStyle w:val="Bezodstpw"/>
        <w:rPr>
          <w:rFonts w:ascii="Times New Roman" w:hAnsi="Times New Roman" w:cs="Times New Roman"/>
        </w:rPr>
      </w:pPr>
    </w:p>
    <w:p w:rsidR="002A360B" w:rsidRDefault="002A360B" w:rsidP="002A360B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2A360B" w:rsidRDefault="002A360B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Przewodnicząc</w:t>
      </w:r>
      <w:r w:rsidR="005546DF">
        <w:rPr>
          <w:rFonts w:ascii="Times New Roman" w:hAnsi="Times New Roman" w:cs="Times New Roman"/>
          <w:b/>
          <w:sz w:val="24"/>
        </w:rPr>
        <w:t>y</w:t>
      </w:r>
      <w:r>
        <w:rPr>
          <w:rFonts w:ascii="Times New Roman" w:hAnsi="Times New Roman" w:cs="Times New Roman"/>
          <w:b/>
          <w:sz w:val="24"/>
        </w:rPr>
        <w:t xml:space="preserve"> Komisji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Spraw Społecznych i Ekologii</w:t>
      </w:r>
    </w:p>
    <w:p w:rsidR="002A360B" w:rsidRDefault="005546DF" w:rsidP="002A360B">
      <w:pPr>
        <w:pStyle w:val="Bezodstpw"/>
        <w:ind w:left="1416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Wojciech Cichoń</w:t>
      </w:r>
    </w:p>
    <w:sectPr w:rsidR="002A360B" w:rsidSect="002A360B">
      <w:pgSz w:w="11906" w:h="16838"/>
      <w:pgMar w:top="1418" w:right="794" w:bottom="1418" w:left="300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95C"/>
    <w:multiLevelType w:val="hybridMultilevel"/>
    <w:tmpl w:val="7BC4A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0684DD1"/>
    <w:multiLevelType w:val="hybridMultilevel"/>
    <w:tmpl w:val="E5DEF61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625CF4"/>
    <w:multiLevelType w:val="hybridMultilevel"/>
    <w:tmpl w:val="9ABEDDF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AEE1504"/>
    <w:multiLevelType w:val="hybridMultilevel"/>
    <w:tmpl w:val="CDAE06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0E96A09"/>
    <w:multiLevelType w:val="hybridMultilevel"/>
    <w:tmpl w:val="485C8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A360B"/>
    <w:rsid w:val="000E4476"/>
    <w:rsid w:val="00166D52"/>
    <w:rsid w:val="002A360B"/>
    <w:rsid w:val="002F116C"/>
    <w:rsid w:val="005546DF"/>
    <w:rsid w:val="00840720"/>
    <w:rsid w:val="00923CDA"/>
    <w:rsid w:val="00A66961"/>
    <w:rsid w:val="00BB3690"/>
    <w:rsid w:val="00DB4608"/>
    <w:rsid w:val="00E011CA"/>
    <w:rsid w:val="00E95513"/>
    <w:rsid w:val="00FE0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369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2A360B"/>
    <w:pPr>
      <w:spacing w:after="0" w:line="240" w:lineRule="auto"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6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6D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2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5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51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4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88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0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6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6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2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149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jchrzanowska</dc:creator>
  <cp:keywords/>
  <dc:description/>
  <cp:lastModifiedBy>Jolanta Chrzanowska</cp:lastModifiedBy>
  <cp:revision>17</cp:revision>
  <cp:lastPrinted>2021-08-31T10:40:00Z</cp:lastPrinted>
  <dcterms:created xsi:type="dcterms:W3CDTF">2021-03-31T09:26:00Z</dcterms:created>
  <dcterms:modified xsi:type="dcterms:W3CDTF">2021-09-30T12:20:00Z</dcterms:modified>
</cp:coreProperties>
</file>