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5" w:rsidRDefault="00495985" w:rsidP="004959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495985" w:rsidRDefault="00495985" w:rsidP="004959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Komisji Skarg, Wniosków i Petycji Rady Miejskiej Legnicy, które odbyło się 23 czerwca 2020 r. o godz. 10.00, posiedzenie prowadzone w trybie zdalnym.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. Przewodniczący powitał radnych, po stwierdzeniu kworum otworzył posiedzenie Komisji. Lista obecności stanowi zał. nr 1 do protokołu.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obrad:</w:t>
      </w:r>
    </w:p>
    <w:p w:rsidR="00495985" w:rsidRDefault="00495985" w:rsidP="004959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495985" w:rsidRDefault="00495985" w:rsidP="004959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petycji w sprawie podjęcia uchwały przez Radę Miejską Legnicy w przedmiocie zwolnienia z podatku od nieruchomości.</w:t>
      </w:r>
    </w:p>
    <w:p w:rsidR="00495985" w:rsidRDefault="00495985" w:rsidP="004959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skardze na działania Dyrektora Miejskiej Izby Wytrzeźwień w Legnicy.</w:t>
      </w:r>
    </w:p>
    <w:p w:rsidR="00495985" w:rsidRDefault="00495985" w:rsidP="004959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porządku obrad.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porządek obrad przez aklamację.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495985" w:rsidRDefault="00495985" w:rsidP="00495985">
      <w:pPr>
        <w:pStyle w:val="Bezodstpw"/>
        <w:rPr>
          <w:rFonts w:ascii="Times New Roman" w:hAnsi="Times New Roman"/>
        </w:rPr>
      </w:pPr>
    </w:p>
    <w:p w:rsidR="00495985" w:rsidRDefault="00495985" w:rsidP="004959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Przewodniczący zapytał o uwagi do protokołu z 11 marca 2020 r.</w:t>
      </w:r>
    </w:p>
    <w:p w:rsidR="00495985" w:rsidRDefault="00495985" w:rsidP="00495985">
      <w:pPr>
        <w:pStyle w:val="Bezodstpw"/>
        <w:rPr>
          <w:rFonts w:ascii="Times New Roman" w:hAnsi="Times New Roman"/>
        </w:rPr>
      </w:pPr>
    </w:p>
    <w:p w:rsidR="00495985" w:rsidRDefault="00495985" w:rsidP="004959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95985" w:rsidRDefault="00495985" w:rsidP="00495985">
      <w:pPr>
        <w:pStyle w:val="Bezodstpw"/>
        <w:rPr>
          <w:rFonts w:ascii="Times New Roman" w:hAnsi="Times New Roman"/>
        </w:rPr>
      </w:pPr>
    </w:p>
    <w:p w:rsidR="00495985" w:rsidRDefault="00495985" w:rsidP="00495985">
      <w:pPr>
        <w:pStyle w:val="Bezodstpw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Komisja przyjęła protokół z poprzedniego posiedzenia Komisji.</w:t>
      </w:r>
    </w:p>
    <w:p w:rsidR="00495985" w:rsidRDefault="00495985" w:rsidP="00495985">
      <w:pPr>
        <w:pStyle w:val="Bezodstpw"/>
        <w:rPr>
          <w:rFonts w:ascii="Times New Roman" w:hAnsi="Times New Roman"/>
        </w:rPr>
      </w:pPr>
    </w:p>
    <w:p w:rsidR="002E54BC" w:rsidRDefault="00495985" w:rsidP="00495985">
      <w:pPr>
        <w:pStyle w:val="Bezodstpw"/>
        <w:jc w:val="both"/>
        <w:rPr>
          <w:rFonts w:ascii="Times New Roman" w:hAnsi="Times New Roman"/>
          <w:b/>
        </w:rPr>
      </w:pPr>
      <w:r w:rsidRPr="00495985">
        <w:rPr>
          <w:rFonts w:ascii="Times New Roman" w:hAnsi="Times New Roman"/>
          <w:b/>
        </w:rPr>
        <w:t>AD. 2 ROZPATRZENIE PETYCJI W SPRAWIE PODJĘCIA UCHWAŁY PRZEZ RADĘ MIEJSKĄ LEGNICY W PRZEDMIOCIE ZWOLNIENIA Z PODATKU OD NIERUCHOMOŚCI.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  <w:b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  <w:r w:rsidRPr="00495985">
        <w:rPr>
          <w:rFonts w:ascii="Times New Roman" w:hAnsi="Times New Roman"/>
        </w:rPr>
        <w:t xml:space="preserve">Radny Maciej </w:t>
      </w:r>
      <w:proofErr w:type="spellStart"/>
      <w:r w:rsidRPr="00495985">
        <w:rPr>
          <w:rFonts w:ascii="Times New Roman" w:hAnsi="Times New Roman"/>
        </w:rPr>
        <w:t>Kupaj</w:t>
      </w:r>
      <w:proofErr w:type="spellEnd"/>
      <w:r w:rsidRPr="00495985">
        <w:rPr>
          <w:rFonts w:ascii="Times New Roman" w:hAnsi="Times New Roman"/>
        </w:rPr>
        <w:t xml:space="preserve"> odczytał treść stanowiska Zespołu:</w:t>
      </w:r>
    </w:p>
    <w:p w:rsidR="00495985" w:rsidRPr="005326D7" w:rsidRDefault="00495985" w:rsidP="00495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326D7">
        <w:rPr>
          <w:rFonts w:ascii="Times New Roman" w:hAnsi="Times New Roman" w:cs="Times New Roman"/>
        </w:rPr>
        <w:t>Przedmiotem działalności spółki jest najem powierzchni w centrum handlowym o powierzchni 2000</w:t>
      </w:r>
      <w:r>
        <w:rPr>
          <w:rFonts w:ascii="Times New Roman" w:hAnsi="Times New Roman" w:cs="Times New Roman"/>
        </w:rPr>
        <w:t> </w:t>
      </w:r>
      <w:r w:rsidRPr="005326D7">
        <w:rPr>
          <w:rFonts w:ascii="Times New Roman" w:hAnsi="Times New Roman" w:cs="Times New Roman"/>
        </w:rPr>
        <w:t>m2. Spółka wnioskuje o zmianę uchwały dot. podatku o nieruchomości celem zwolnienia jej za</w:t>
      </w:r>
      <w:r>
        <w:rPr>
          <w:rFonts w:ascii="Times New Roman" w:hAnsi="Times New Roman" w:cs="Times New Roman"/>
        </w:rPr>
        <w:t> </w:t>
      </w:r>
      <w:r w:rsidRPr="005326D7">
        <w:rPr>
          <w:rFonts w:ascii="Times New Roman" w:hAnsi="Times New Roman" w:cs="Times New Roman"/>
        </w:rPr>
        <w:t>część roku 2020 z podatku od nieruchomości. Rada Miejska Legnicy uchwałą XVIII/251/20 z dnia 27.04.2020 r. w sprawie zwolnienia z podatku od nieruchomości: gruntów, budynków i budowli związanych z prowadzeniem działalności gospodarczej, wskazanym grupom przedsiębiorców, których płynność finansowa uległa pogorszeniu w związku z ponoszeniem negatywnych konsekwencji ekonomicznych z powodu COVID-19, zwolniła z podatku od nieruchomości na okres trzech miesięcy przedsiębiorców, którym zakazano lub w sposób znaczący ograniczono działalność na podstawie rozporządzenia Rady Ministrów z dnia 31marca 2020 r. w sprawie ustanowienia określonych ograniczeń, nakazów i zakazów w związku z wystąpieniem stanu epidemii. Spółka PR</w:t>
      </w:r>
      <w:r>
        <w:rPr>
          <w:rFonts w:ascii="Times New Roman" w:hAnsi="Times New Roman" w:cs="Times New Roman"/>
        </w:rPr>
        <w:t>U</w:t>
      </w:r>
      <w:r w:rsidRPr="005326D7">
        <w:rPr>
          <w:rFonts w:ascii="Times New Roman" w:hAnsi="Times New Roman" w:cs="Times New Roman"/>
        </w:rPr>
        <w:t>IM nie należy do tej grupy przedsiębiorców i przez cały okres świadczyła usługi wynajmu. W związku  powyższym Komisja wnioskuje o odrzucenie petycji.</w:t>
      </w:r>
      <w:r>
        <w:rPr>
          <w:rFonts w:ascii="Times New Roman" w:hAnsi="Times New Roman" w:cs="Times New Roman"/>
        </w:rPr>
        <w:t xml:space="preserve"> </w:t>
      </w:r>
      <w:r w:rsidRPr="005326D7">
        <w:rPr>
          <w:rFonts w:ascii="Times New Roman" w:hAnsi="Times New Roman" w:cs="Times New Roman"/>
        </w:rPr>
        <w:t>Ewentualna zmiana terminu płatności podatku od</w:t>
      </w:r>
      <w:r w:rsidR="002F0EAC">
        <w:rPr>
          <w:rFonts w:ascii="Times New Roman" w:hAnsi="Times New Roman" w:cs="Times New Roman"/>
        </w:rPr>
        <w:t> </w:t>
      </w:r>
      <w:r w:rsidRPr="005326D7">
        <w:rPr>
          <w:rFonts w:ascii="Times New Roman" w:hAnsi="Times New Roman" w:cs="Times New Roman"/>
        </w:rPr>
        <w:t>nieruchomości może być przedmiotem indywidualnej decyzji Prezydenta Miasta Legnicy.</w:t>
      </w:r>
      <w:r>
        <w:rPr>
          <w:rFonts w:ascii="Times New Roman" w:hAnsi="Times New Roman" w:cs="Times New Roman"/>
        </w:rPr>
        <w:t>”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Radni nie wnieśli uwag i sprzeciwów do przedstawionego stanowiska. </w:t>
      </w:r>
    </w:p>
    <w:p w:rsidR="00495985" w:rsidRPr="00495985" w:rsidRDefault="00495985" w:rsidP="00495985">
      <w:pPr>
        <w:pStyle w:val="Bezodstpw"/>
        <w:jc w:val="both"/>
        <w:rPr>
          <w:rFonts w:ascii="Times New Roman" w:hAnsi="Times New Roman"/>
          <w:b/>
          <w:i/>
        </w:rPr>
      </w:pPr>
      <w:r w:rsidRPr="00495985">
        <w:rPr>
          <w:rFonts w:ascii="Times New Roman" w:hAnsi="Times New Roman"/>
          <w:b/>
          <w:i/>
        </w:rPr>
        <w:t>Komisja przyjęła stanowisko przez aklamację.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odczytał treść projektu uchwały w sprawie rozpatrzenia petycji. Komisja odrzuciła petycję.</w:t>
      </w:r>
    </w:p>
    <w:p w:rsidR="00495985" w:rsidRPr="00495985" w:rsidRDefault="00495985" w:rsidP="004959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Uzasadnieniem do projektu będzie stanowisko odczytane powyżej. (zał. nr 2 i 3 do protokołu)</w:t>
      </w: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</w:p>
    <w:p w:rsidR="00495985" w:rsidRDefault="00495985" w:rsidP="004959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495985" w:rsidRDefault="00495985">
      <w:pPr>
        <w:pStyle w:val="Bezodstpw"/>
        <w:jc w:val="both"/>
        <w:rPr>
          <w:rFonts w:ascii="Times New Roman" w:hAnsi="Times New Roman"/>
        </w:rPr>
      </w:pPr>
    </w:p>
    <w:p w:rsidR="00495985" w:rsidRDefault="004959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projekt uchwały wraz z uzasadnieniem pod głosowanie z wnioskiem o jego przyjęcie.</w:t>
      </w:r>
    </w:p>
    <w:p w:rsidR="00495985" w:rsidRDefault="00495985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9, przeciw – 0, wstrzymało się od głosu – 0, </w:t>
      </w:r>
      <w:r w:rsidRPr="00495985">
        <w:rPr>
          <w:rFonts w:ascii="Times New Roman" w:hAnsi="Times New Roman"/>
          <w:b/>
          <w:i/>
        </w:rPr>
        <w:t>Komisja przyjęła projekt uchwały wraz z</w:t>
      </w:r>
      <w:r w:rsidR="002F0EAC">
        <w:rPr>
          <w:rFonts w:ascii="Times New Roman" w:hAnsi="Times New Roman"/>
          <w:b/>
          <w:i/>
        </w:rPr>
        <w:t> </w:t>
      </w:r>
      <w:r w:rsidRPr="00495985">
        <w:rPr>
          <w:rFonts w:ascii="Times New Roman" w:hAnsi="Times New Roman"/>
          <w:b/>
          <w:i/>
        </w:rPr>
        <w:t>uzasadnieniem.</w:t>
      </w:r>
    </w:p>
    <w:p w:rsidR="00495985" w:rsidRDefault="00495985">
      <w:pPr>
        <w:pStyle w:val="Bezodstpw"/>
        <w:jc w:val="both"/>
        <w:rPr>
          <w:rFonts w:ascii="Times New Roman" w:hAnsi="Times New Roman"/>
          <w:b/>
          <w:i/>
        </w:rPr>
      </w:pPr>
    </w:p>
    <w:p w:rsidR="00495985" w:rsidRPr="00495985" w:rsidRDefault="00495985" w:rsidP="00495985">
      <w:pPr>
        <w:spacing w:after="0" w:line="240" w:lineRule="auto"/>
        <w:jc w:val="both"/>
        <w:rPr>
          <w:rFonts w:ascii="Times New Roman" w:hAnsi="Times New Roman"/>
          <w:b/>
        </w:rPr>
      </w:pPr>
      <w:r w:rsidRPr="00495985">
        <w:rPr>
          <w:rFonts w:ascii="Times New Roman" w:hAnsi="Times New Roman"/>
          <w:b/>
        </w:rPr>
        <w:t>AD. 3 NADANIE BIEGU SKARDZE NA DZIAŁANIA DYREKTORA MIEJSKIEJ IZBY WYTRZEŹWIEŃ W LEGNICY.</w:t>
      </w:r>
    </w:p>
    <w:p w:rsidR="00495985" w:rsidRDefault="00495985">
      <w:pPr>
        <w:pStyle w:val="Bezodstpw"/>
        <w:jc w:val="both"/>
        <w:rPr>
          <w:rFonts w:ascii="Times New Roman" w:hAnsi="Times New Roman"/>
          <w:b/>
          <w:i/>
        </w:rPr>
      </w:pPr>
    </w:p>
    <w:p w:rsidR="00495985" w:rsidRDefault="000149E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powiedział, że w</w:t>
      </w:r>
      <w:r w:rsidRPr="000149EA">
        <w:rPr>
          <w:rFonts w:ascii="Times New Roman" w:hAnsi="Times New Roman"/>
        </w:rPr>
        <w:t>szyscy członkowie komisji otrzymali kopię skargi drogą elektroniczną.</w:t>
      </w:r>
      <w:r>
        <w:rPr>
          <w:rFonts w:ascii="Times New Roman" w:hAnsi="Times New Roman"/>
        </w:rPr>
        <w:t xml:space="preserve"> Skarga dotyczy przydzielania urlopów. Zaproponował powołanie Zespołu Kontrolnego do zbadania zasadności skargi.</w:t>
      </w:r>
    </w:p>
    <w:p w:rsidR="000149EA" w:rsidRDefault="000149EA">
      <w:pPr>
        <w:pStyle w:val="Bezodstpw"/>
        <w:jc w:val="both"/>
        <w:rPr>
          <w:rFonts w:ascii="Times New Roman" w:hAnsi="Times New Roman"/>
        </w:rPr>
      </w:pPr>
    </w:p>
    <w:p w:rsidR="000149EA" w:rsidRDefault="000149E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zespołu zgłosili się radni:</w:t>
      </w:r>
    </w:p>
    <w:p w:rsidR="000149EA" w:rsidRDefault="000149EA" w:rsidP="000149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Joanna Śliwińska-Lokaj.</w:t>
      </w:r>
    </w:p>
    <w:p w:rsidR="000149EA" w:rsidRDefault="000149EA" w:rsidP="000149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Aleksandra </w:t>
      </w:r>
      <w:proofErr w:type="spellStart"/>
      <w:r>
        <w:rPr>
          <w:rFonts w:ascii="Times New Roman" w:hAnsi="Times New Roman"/>
        </w:rPr>
        <w:t>Krzeszewska</w:t>
      </w:r>
      <w:proofErr w:type="spellEnd"/>
      <w:r>
        <w:rPr>
          <w:rFonts w:ascii="Times New Roman" w:hAnsi="Times New Roman"/>
        </w:rPr>
        <w:t>,</w:t>
      </w:r>
    </w:p>
    <w:p w:rsidR="000149EA" w:rsidRDefault="000149EA" w:rsidP="000149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Andrzej Lorenc.</w:t>
      </w:r>
    </w:p>
    <w:p w:rsidR="000149EA" w:rsidRDefault="000149EA">
      <w:pPr>
        <w:pStyle w:val="Bezodstpw"/>
        <w:jc w:val="both"/>
        <w:rPr>
          <w:rFonts w:ascii="Times New Roman" w:hAnsi="Times New Roman"/>
        </w:rPr>
      </w:pPr>
    </w:p>
    <w:p w:rsidR="000149EA" w:rsidRDefault="000149E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skład Zespołu pod głosowanie.</w:t>
      </w:r>
    </w:p>
    <w:p w:rsidR="000149EA" w:rsidRDefault="000149EA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Głosami za – 9, przeciw – 0, wstrzymało się od głosu – 0, Komisja przyjęła skład Zespołu.</w:t>
      </w:r>
    </w:p>
    <w:p w:rsidR="000149EA" w:rsidRDefault="000149EA">
      <w:pPr>
        <w:pStyle w:val="Bezodstpw"/>
        <w:jc w:val="both"/>
        <w:rPr>
          <w:rFonts w:ascii="Times New Roman" w:hAnsi="Times New Roman"/>
        </w:rPr>
      </w:pPr>
    </w:p>
    <w:p w:rsidR="000149EA" w:rsidRPr="000149EA" w:rsidRDefault="000149EA" w:rsidP="000149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9EA">
        <w:rPr>
          <w:rFonts w:ascii="Times New Roman" w:hAnsi="Times New Roman" w:cs="Times New Roman"/>
          <w:b/>
          <w:i/>
          <w:sz w:val="24"/>
          <w:szCs w:val="24"/>
        </w:rPr>
        <w:t>Termin przeprowadzenia kontroli od 24 czerwca 2020 r. do 16 lipca 2020 r.</w:t>
      </w:r>
    </w:p>
    <w:p w:rsidR="000149EA" w:rsidRPr="000149EA" w:rsidRDefault="000149EA" w:rsidP="000149EA">
      <w:pPr>
        <w:pStyle w:val="Bezodstpw"/>
        <w:jc w:val="both"/>
        <w:rPr>
          <w:rFonts w:ascii="Times New Roman" w:hAnsi="Times New Roman"/>
          <w:b/>
        </w:rPr>
      </w:pPr>
      <w:r w:rsidRPr="000149EA">
        <w:rPr>
          <w:rFonts w:ascii="Times New Roman" w:hAnsi="Times New Roman"/>
          <w:b/>
        </w:rPr>
        <w:t xml:space="preserve">AD. 4 </w:t>
      </w:r>
      <w:r>
        <w:rPr>
          <w:rFonts w:ascii="Times New Roman" w:hAnsi="Times New Roman"/>
          <w:b/>
        </w:rPr>
        <w:t>SPRAWY RÓŻNE</w:t>
      </w:r>
    </w:p>
    <w:p w:rsidR="000149EA" w:rsidRDefault="000149EA" w:rsidP="000149EA">
      <w:pPr>
        <w:pStyle w:val="Bezodstpw"/>
        <w:jc w:val="both"/>
        <w:rPr>
          <w:rFonts w:ascii="Times New Roman" w:hAnsi="Times New Roman"/>
        </w:rPr>
      </w:pPr>
    </w:p>
    <w:p w:rsidR="000149EA" w:rsidRDefault="000149EA" w:rsidP="000149E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pisma</w:t>
      </w:r>
      <w:r w:rsidR="002F0EAC">
        <w:rPr>
          <w:rFonts w:ascii="Times New Roman" w:hAnsi="Times New Roman"/>
        </w:rPr>
        <w:t xml:space="preserve"> </w:t>
      </w:r>
      <w:r w:rsidRPr="007603A5">
        <w:rPr>
          <w:rFonts w:ascii="Times New Roman" w:hAnsi="Times New Roman"/>
        </w:rPr>
        <w:t>Pana Witolda Ł</w:t>
      </w:r>
      <w:r w:rsidR="00DE0498">
        <w:rPr>
          <w:rFonts w:ascii="Times New Roman" w:hAnsi="Times New Roman"/>
        </w:rPr>
        <w:t>.</w:t>
      </w:r>
      <w:r w:rsidRPr="007603A5">
        <w:rPr>
          <w:rFonts w:ascii="Times New Roman" w:hAnsi="Times New Roman"/>
        </w:rPr>
        <w:t xml:space="preserve"> z 28 maja 2020 r., 2 czerwca 2020 r., 15 czerwca 2020 r.</w:t>
      </w:r>
      <w:r>
        <w:rPr>
          <w:rFonts w:ascii="Times New Roman" w:hAnsi="Times New Roman"/>
        </w:rPr>
        <w:t xml:space="preserve"> </w:t>
      </w:r>
      <w:r w:rsidRPr="007603A5">
        <w:rPr>
          <w:rFonts w:ascii="Times New Roman" w:hAnsi="Times New Roman"/>
        </w:rPr>
        <w:t>w sprawie przyznania pomocy finansowej</w:t>
      </w:r>
      <w:r>
        <w:rPr>
          <w:rFonts w:ascii="Times New Roman" w:hAnsi="Times New Roman"/>
        </w:rPr>
        <w:t>,</w:t>
      </w:r>
      <w:r w:rsidRPr="00760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(zał. nr 4, 5, 6, 7 do protokołu)</w:t>
      </w:r>
    </w:p>
    <w:p w:rsidR="000149EA" w:rsidRDefault="000149EA" w:rsidP="000149EA">
      <w:pPr>
        <w:pStyle w:val="Bezodstpw"/>
        <w:ind w:left="360"/>
        <w:jc w:val="both"/>
        <w:rPr>
          <w:rFonts w:ascii="Times New Roman" w:hAnsi="Times New Roman"/>
        </w:rPr>
      </w:pPr>
    </w:p>
    <w:p w:rsidR="000149EA" w:rsidRDefault="000149EA" w:rsidP="000149EA">
      <w:pPr>
        <w:pStyle w:val="Bezodstpw"/>
        <w:jc w:val="both"/>
        <w:rPr>
          <w:rFonts w:ascii="Times New Roman" w:hAnsi="Times New Roman"/>
        </w:rPr>
      </w:pPr>
      <w:r w:rsidRPr="007603A5">
        <w:rPr>
          <w:rFonts w:ascii="Times New Roman" w:hAnsi="Times New Roman"/>
          <w:b/>
          <w:i/>
        </w:rPr>
        <w:t>Komisja</w:t>
      </w:r>
      <w:r>
        <w:rPr>
          <w:rFonts w:ascii="Times New Roman" w:hAnsi="Times New Roman"/>
          <w:b/>
          <w:i/>
        </w:rPr>
        <w:t xml:space="preserve"> zapoznała się z przedstawionymi pismami i</w:t>
      </w:r>
      <w:r w:rsidRPr="007603A5">
        <w:rPr>
          <w:rFonts w:ascii="Times New Roman" w:hAnsi="Times New Roman"/>
          <w:b/>
          <w:i/>
        </w:rPr>
        <w:t xml:space="preserve"> </w:t>
      </w:r>
      <w:r w:rsidR="002F0EAC">
        <w:rPr>
          <w:rFonts w:ascii="Times New Roman" w:hAnsi="Times New Roman"/>
          <w:b/>
          <w:i/>
        </w:rPr>
        <w:t>wniosła</w:t>
      </w:r>
      <w:r w:rsidRPr="007603A5">
        <w:rPr>
          <w:rFonts w:ascii="Times New Roman" w:hAnsi="Times New Roman"/>
          <w:b/>
          <w:i/>
        </w:rPr>
        <w:t xml:space="preserve"> o stanowisko Prezydenta</w:t>
      </w:r>
      <w:r>
        <w:rPr>
          <w:rFonts w:ascii="Times New Roman" w:hAnsi="Times New Roman"/>
          <w:b/>
          <w:i/>
        </w:rPr>
        <w:t xml:space="preserve"> Miasta Legnicy w przedmiotowych</w:t>
      </w:r>
      <w:r w:rsidRPr="007603A5">
        <w:rPr>
          <w:rFonts w:ascii="Times New Roman" w:hAnsi="Times New Roman"/>
          <w:b/>
          <w:i/>
        </w:rPr>
        <w:t xml:space="preserve"> sprawach</w:t>
      </w:r>
      <w:r w:rsidRPr="007603A5">
        <w:rPr>
          <w:rFonts w:ascii="Times New Roman" w:hAnsi="Times New Roman"/>
        </w:rPr>
        <w:t xml:space="preserve">. </w:t>
      </w:r>
    </w:p>
    <w:p w:rsidR="000149EA" w:rsidRDefault="000149EA" w:rsidP="000149EA">
      <w:pPr>
        <w:pStyle w:val="Bezodstpw"/>
        <w:ind w:left="360"/>
        <w:jc w:val="both"/>
        <w:rPr>
          <w:rFonts w:ascii="Times New Roman" w:hAnsi="Times New Roman"/>
        </w:rPr>
      </w:pPr>
    </w:p>
    <w:p w:rsidR="000149EA" w:rsidRDefault="002F0EAC" w:rsidP="002F0EA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Piotr Niemiec poinformował, że złożył projekt uchwały dotyczący bezpłatnych przejazdów dla krwiodawców, poprosiła o zapoznanie się z projektem i uzasadnieniem.</w:t>
      </w:r>
    </w:p>
    <w:p w:rsidR="000149EA" w:rsidRDefault="000149EA">
      <w:pPr>
        <w:pStyle w:val="Bezodstpw"/>
        <w:jc w:val="both"/>
        <w:rPr>
          <w:rFonts w:ascii="Times New Roman" w:hAnsi="Times New Roman"/>
        </w:rPr>
      </w:pPr>
    </w:p>
    <w:p w:rsidR="002F0EAC" w:rsidRPr="000C176A" w:rsidRDefault="002F0EAC" w:rsidP="002F0E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nie wnieśli więcej spraw  w tym punkcie porządku obrad.</w:t>
      </w:r>
    </w:p>
    <w:p w:rsidR="002F0EAC" w:rsidRPr="000C176A" w:rsidRDefault="002F0EAC" w:rsidP="002F0E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0EAC" w:rsidRPr="000C176A" w:rsidRDefault="002F0EAC" w:rsidP="002F0E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2F0EAC" w:rsidRPr="000C176A" w:rsidRDefault="002F0EAC" w:rsidP="002F0E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0EAC" w:rsidRPr="000C176A" w:rsidRDefault="002F0EAC" w:rsidP="002F0E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2F0EAC" w:rsidRPr="000C176A" w:rsidRDefault="002F0EAC" w:rsidP="002F0EAC">
      <w:pPr>
        <w:pStyle w:val="Bezodstpw"/>
        <w:rPr>
          <w:rFonts w:ascii="Times New Roman" w:hAnsi="Times New Roman"/>
          <w:sz w:val="24"/>
          <w:szCs w:val="24"/>
        </w:rPr>
      </w:pPr>
    </w:p>
    <w:p w:rsidR="002F0EAC" w:rsidRPr="000C176A" w:rsidRDefault="002F0EAC" w:rsidP="002F0EAC">
      <w:pPr>
        <w:pStyle w:val="Bezodstpw"/>
        <w:rPr>
          <w:rFonts w:ascii="Times New Roman" w:hAnsi="Times New Roman"/>
          <w:sz w:val="24"/>
          <w:szCs w:val="24"/>
        </w:rPr>
      </w:pPr>
    </w:p>
    <w:p w:rsidR="002F0EAC" w:rsidRPr="00613D83" w:rsidRDefault="002F0EAC" w:rsidP="002F0EAC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2F0EAC" w:rsidRPr="000C176A" w:rsidRDefault="002F0EAC" w:rsidP="002F0EAC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2F0EAC" w:rsidRPr="000C176A" w:rsidRDefault="002F0EAC" w:rsidP="002F0EAC">
      <w:pPr>
        <w:pStyle w:val="Bezodstpw"/>
        <w:rPr>
          <w:rFonts w:ascii="Times New Roman" w:hAnsi="Times New Roman"/>
          <w:sz w:val="24"/>
          <w:szCs w:val="24"/>
        </w:rPr>
      </w:pPr>
    </w:p>
    <w:p w:rsidR="002F0EAC" w:rsidRDefault="002F0EAC" w:rsidP="002F0EAC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2F0EAC" w:rsidRPr="000C176A" w:rsidRDefault="002F0EAC" w:rsidP="002F0EAC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2F0EAC" w:rsidRPr="000C176A" w:rsidRDefault="002F0EAC" w:rsidP="002F0EAC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2F0EAC" w:rsidRPr="000C176A" w:rsidRDefault="002F0EAC" w:rsidP="002F0EAC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2F0EAC" w:rsidRPr="000149EA" w:rsidRDefault="002F0EAC">
      <w:pPr>
        <w:pStyle w:val="Bezodstpw"/>
        <w:jc w:val="both"/>
        <w:rPr>
          <w:rFonts w:ascii="Times New Roman" w:hAnsi="Times New Roman"/>
        </w:rPr>
      </w:pPr>
    </w:p>
    <w:sectPr w:rsidR="002F0EAC" w:rsidRPr="000149EA" w:rsidSect="002E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A87"/>
    <w:multiLevelType w:val="hybridMultilevel"/>
    <w:tmpl w:val="DB40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40DB"/>
    <w:multiLevelType w:val="hybridMultilevel"/>
    <w:tmpl w:val="8B74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9779E"/>
    <w:multiLevelType w:val="hybridMultilevel"/>
    <w:tmpl w:val="65A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5985"/>
    <w:rsid w:val="000149EA"/>
    <w:rsid w:val="002E54BC"/>
    <w:rsid w:val="002F0EAC"/>
    <w:rsid w:val="00495985"/>
    <w:rsid w:val="00D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98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959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2020-07-21T07:20:00Z</cp:lastPrinted>
  <dcterms:created xsi:type="dcterms:W3CDTF">2020-07-21T06:53:00Z</dcterms:created>
  <dcterms:modified xsi:type="dcterms:W3CDTF">2021-02-25T08:09:00Z</dcterms:modified>
</cp:coreProperties>
</file>