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C" w:rsidRPr="009835BC" w:rsidRDefault="009835BC" w:rsidP="009835BC">
      <w:pPr>
        <w:jc w:val="center"/>
        <w:rPr>
          <w:rFonts w:ascii="Times New Roman" w:hAnsi="Times New Roman" w:cs="Times New Roman"/>
          <w:b/>
        </w:rPr>
      </w:pPr>
      <w:r w:rsidRPr="009835BC">
        <w:rPr>
          <w:rFonts w:ascii="Times New Roman" w:hAnsi="Times New Roman" w:cs="Times New Roman"/>
          <w:b/>
        </w:rPr>
        <w:t xml:space="preserve">Plan pracy </w:t>
      </w:r>
    </w:p>
    <w:p w:rsidR="009835BC" w:rsidRPr="009835BC" w:rsidRDefault="009835BC" w:rsidP="009835BC">
      <w:pPr>
        <w:jc w:val="center"/>
        <w:rPr>
          <w:rFonts w:ascii="Times New Roman" w:hAnsi="Times New Roman" w:cs="Times New Roman"/>
          <w:b/>
        </w:rPr>
      </w:pPr>
      <w:r w:rsidRPr="009835BC">
        <w:rPr>
          <w:rFonts w:ascii="Times New Roman" w:hAnsi="Times New Roman" w:cs="Times New Roman"/>
          <w:b/>
        </w:rPr>
        <w:t>Komisji Gospodarki na rok 201</w:t>
      </w:r>
      <w:r>
        <w:rPr>
          <w:rFonts w:ascii="Times New Roman" w:hAnsi="Times New Roman" w:cs="Times New Roman"/>
          <w:b/>
        </w:rPr>
        <w:t>8</w:t>
      </w:r>
    </w:p>
    <w:tbl>
      <w:tblPr>
        <w:tblW w:w="109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44"/>
        <w:gridCol w:w="7229"/>
        <w:gridCol w:w="1280"/>
      </w:tblGrid>
      <w:tr w:rsidR="009835BC" w:rsidRPr="009835BC" w:rsidTr="009835B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835BC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835BC">
              <w:rPr>
                <w:rFonts w:ascii="Times New Roman" w:hAnsi="Times New Roman" w:cs="Times New Roman"/>
                <w:b/>
                <w:lang w:eastAsia="en-US"/>
              </w:rPr>
              <w:t>Data posiedzenia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Nagwek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35BC">
              <w:rPr>
                <w:rFonts w:ascii="Times New Roman" w:hAnsi="Times New Roman"/>
                <w:sz w:val="22"/>
                <w:szCs w:val="22"/>
                <w:lang w:eastAsia="en-US"/>
              </w:rPr>
              <w:t>Tematyka posiedzenia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835BC">
              <w:rPr>
                <w:rFonts w:ascii="Times New Roman" w:hAnsi="Times New Roman" w:cs="Times New Roman"/>
                <w:b/>
                <w:lang w:eastAsia="en-US"/>
              </w:rPr>
              <w:t>Uwagi</w:t>
            </w:r>
          </w:p>
        </w:tc>
      </w:tr>
      <w:tr w:rsidR="009835BC" w:rsidRPr="009835BC" w:rsidTr="009835B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835BC">
              <w:rPr>
                <w:sz w:val="22"/>
                <w:szCs w:val="22"/>
                <w:lang w:eastAsia="en-US"/>
              </w:rPr>
              <w:t>.01.201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 w:rsidP="009835BC">
            <w:pPr>
              <w:pStyle w:val="Bezodstpw"/>
              <w:jc w:val="both"/>
              <w:rPr>
                <w:sz w:val="24"/>
              </w:rPr>
            </w:pPr>
            <w:r w:rsidRPr="009835BC">
              <w:rPr>
                <w:sz w:val="24"/>
              </w:rPr>
              <w:t>Udział gminy Legnica w postępowaniach spadkowych i jej rola, jako spadkobiercy po zmarłych mieszkańcach miasta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9835BC">
              <w:rPr>
                <w:sz w:val="22"/>
                <w:szCs w:val="22"/>
                <w:lang w:eastAsia="en-US"/>
              </w:rPr>
              <w:t>.02.201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 w:rsidP="009835BC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9835BC">
              <w:rPr>
                <w:sz w:val="24"/>
              </w:rPr>
              <w:t>Pozyskiwanie środków finansowych na inwestycje z dotacji krajowych i Unii Europejskiej oraz innych źródeł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C" w:rsidRPr="009835BC" w:rsidRDefault="009835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9835BC">
              <w:rPr>
                <w:sz w:val="22"/>
                <w:szCs w:val="22"/>
                <w:lang w:eastAsia="en-US"/>
              </w:rPr>
              <w:t>.03.201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>
            <w:pPr>
              <w:pStyle w:val="Bezodstpw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terenów pod inwestycje miejskie z uwzględnieniem budownictwa jednorodzinnego.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 w:rsidR="002842E7">
              <w:rPr>
                <w:sz w:val="22"/>
                <w:szCs w:val="22"/>
                <w:lang w:eastAsia="en-US"/>
              </w:rPr>
              <w:t>2</w:t>
            </w:r>
            <w:r w:rsidRPr="009835BC">
              <w:rPr>
                <w:sz w:val="22"/>
                <w:szCs w:val="22"/>
                <w:lang w:eastAsia="en-US"/>
              </w:rPr>
              <w:t>.04.201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Zagospodarowanie legnickiego lotniska w kontekście gospodarczym.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835BC">
              <w:rPr>
                <w:sz w:val="22"/>
                <w:szCs w:val="22"/>
                <w:lang w:eastAsia="en-US"/>
              </w:rPr>
              <w:t>.05.201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>
            <w:pPr>
              <w:pStyle w:val="Bezodstpw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35BC">
              <w:rPr>
                <w:sz w:val="24"/>
              </w:rPr>
              <w:t>Prace planistyczne Urzędu Miasta w świetle nowych uwarunkowań prawnych Kodeksu urbanistyczno – budowlanego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9835BC" w:rsidRPr="009835BC">
              <w:rPr>
                <w:sz w:val="22"/>
                <w:szCs w:val="22"/>
                <w:lang w:eastAsia="en-US"/>
              </w:rPr>
              <w:t>.06.201</w:t>
            </w:r>
            <w:r w:rsidR="009835BC"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 w:rsidP="009835BC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Stan przygotować obiektów </w:t>
            </w:r>
            <w:proofErr w:type="spellStart"/>
            <w:r>
              <w:rPr>
                <w:sz w:val="22"/>
                <w:szCs w:val="22"/>
                <w:lang w:eastAsia="en-US"/>
              </w:rPr>
              <w:t>OSiR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sezonu letniego.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C" w:rsidRPr="009835BC" w:rsidRDefault="0012072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207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Wspólne z </w:t>
            </w:r>
            <w:proofErr w:type="spellStart"/>
            <w:r w:rsidRPr="001207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KEKiS</w:t>
            </w:r>
            <w:proofErr w:type="spellEnd"/>
          </w:p>
        </w:tc>
      </w:tr>
      <w:tr w:rsidR="009835BC" w:rsidRPr="009835BC" w:rsidTr="009835B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9835BC">
              <w:rPr>
                <w:sz w:val="22"/>
                <w:szCs w:val="22"/>
                <w:lang w:eastAsia="en-US"/>
              </w:rPr>
              <w:t>.07.201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Default="00120724">
            <w:pPr>
              <w:pStyle w:val="Bezodstpw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Komunikacja na osiedlu Kopernik i Piekary w aspekcie miejsc parkingowych oraz dojazdu służb ratowniczych.</w:t>
            </w:r>
          </w:p>
          <w:p w:rsidR="00120724" w:rsidRPr="009835BC" w:rsidRDefault="00120724">
            <w:pPr>
              <w:pStyle w:val="Bezodstpw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(zaproszenie przedstawicieli służb ratowniczych i prezesów spółdzielni)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120724">
            <w:pPr>
              <w:pStyle w:val="Bezodstpw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urlop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C" w:rsidRPr="009835BC" w:rsidRDefault="009835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35BC" w:rsidRPr="009835BC" w:rsidTr="009835BC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835BC">
              <w:rPr>
                <w:sz w:val="22"/>
                <w:szCs w:val="22"/>
                <w:lang w:eastAsia="en-US"/>
              </w:rPr>
              <w:t>.09.201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 w:rsidP="009835BC">
            <w:pPr>
              <w:pStyle w:val="Bezodstpw"/>
              <w:jc w:val="both"/>
              <w:rPr>
                <w:sz w:val="24"/>
              </w:rPr>
            </w:pPr>
            <w:r w:rsidRPr="009835BC">
              <w:rPr>
                <w:sz w:val="24"/>
              </w:rPr>
              <w:t>Zaawansowanie rzeczowo-finansowe zadań inwestycyjn</w:t>
            </w:r>
            <w:r>
              <w:rPr>
                <w:sz w:val="24"/>
              </w:rPr>
              <w:t>ych za I półrocze.</w:t>
            </w:r>
          </w:p>
          <w:p w:rsidR="009835BC" w:rsidRPr="009835BC" w:rsidRDefault="009835BC" w:rsidP="009835BC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9835BC">
              <w:rPr>
                <w:sz w:val="24"/>
              </w:rPr>
              <w:t>Realizacja zadań w ramach Legnickiego Budżetu Obywatelskiego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C" w:rsidRPr="009835BC" w:rsidRDefault="009835B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835BC">
              <w:rPr>
                <w:rFonts w:ascii="Times New Roman" w:eastAsia="Times New Roman" w:hAnsi="Times New Roman" w:cs="Times New Roman"/>
                <w:sz w:val="20"/>
              </w:rPr>
              <w:t>objazd budów</w:t>
            </w:r>
          </w:p>
        </w:tc>
      </w:tr>
      <w:tr w:rsidR="009835BC" w:rsidRPr="009835BC" w:rsidTr="009835B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835BC">
              <w:rPr>
                <w:sz w:val="22"/>
                <w:szCs w:val="22"/>
                <w:lang w:eastAsia="en-US"/>
              </w:rPr>
              <w:t>.10.201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835BC" w:rsidRPr="009835BC" w:rsidRDefault="009835BC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  <w:r w:rsidRPr="009835BC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BC" w:rsidRPr="009835BC" w:rsidRDefault="009835BC" w:rsidP="009835BC">
            <w:pPr>
              <w:pStyle w:val="Bezodstpw"/>
              <w:jc w:val="both"/>
              <w:rPr>
                <w:sz w:val="24"/>
              </w:rPr>
            </w:pPr>
            <w:r w:rsidRPr="009835BC">
              <w:rPr>
                <w:sz w:val="24"/>
              </w:rPr>
              <w:t>Dzierżawa gruntów rolnych na terenie miasta Legnicy</w:t>
            </w:r>
            <w:r>
              <w:rPr>
                <w:sz w:val="24"/>
              </w:rPr>
              <w:t>.</w:t>
            </w:r>
          </w:p>
          <w:p w:rsidR="009835BC" w:rsidRPr="009835BC" w:rsidRDefault="009835BC" w:rsidP="009835BC">
            <w:pPr>
              <w:pStyle w:val="Bezodstpw"/>
              <w:jc w:val="both"/>
              <w:rPr>
                <w:sz w:val="24"/>
              </w:rPr>
            </w:pPr>
            <w:r w:rsidRPr="009835BC">
              <w:rPr>
                <w:sz w:val="24"/>
              </w:rPr>
              <w:t>Wpływ budowy drogi ekspresowej S3 na układ komunikacyjny miasta Legnicy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C" w:rsidRPr="009835BC" w:rsidRDefault="009835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835BC" w:rsidRPr="009835BC" w:rsidRDefault="009835BC" w:rsidP="009835BC">
      <w:pPr>
        <w:rPr>
          <w:rFonts w:ascii="Times New Roman" w:eastAsia="Times New Roman" w:hAnsi="Times New Roman" w:cs="Times New Roman"/>
          <w:u w:val="single"/>
        </w:rPr>
      </w:pPr>
    </w:p>
    <w:p w:rsidR="009835BC" w:rsidRPr="009835BC" w:rsidRDefault="009835BC" w:rsidP="009835BC">
      <w:pPr>
        <w:rPr>
          <w:rFonts w:ascii="Times New Roman" w:hAnsi="Times New Roman" w:cs="Times New Roman"/>
          <w:u w:val="single"/>
        </w:rPr>
      </w:pPr>
      <w:r w:rsidRPr="009835BC">
        <w:rPr>
          <w:rFonts w:ascii="Times New Roman" w:hAnsi="Times New Roman" w:cs="Times New Roman"/>
          <w:u w:val="single"/>
        </w:rPr>
        <w:t>Stałe punkty porządku obrad:</w:t>
      </w:r>
    </w:p>
    <w:p w:rsidR="009835BC" w:rsidRPr="009835BC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Przyjęcie porządku posiedzenia.</w:t>
      </w:r>
    </w:p>
    <w:p w:rsidR="009835BC" w:rsidRPr="009835BC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Przyjęcie protokołu z poprzedniego posiedzenia Komisji.</w:t>
      </w:r>
    </w:p>
    <w:p w:rsidR="009835BC" w:rsidRPr="009835BC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Omówienie tematu zaplanowanego na dany miesiąc</w:t>
      </w:r>
    </w:p>
    <w:p w:rsidR="009835BC" w:rsidRPr="009835BC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Zaopiniowanie materiałów sesyjnych.</w:t>
      </w:r>
    </w:p>
    <w:p w:rsidR="009835BC" w:rsidRPr="009835BC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Omówienie korespondencji.</w:t>
      </w:r>
    </w:p>
    <w:p w:rsidR="00AC4E29" w:rsidRDefault="009835BC" w:rsidP="009835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835BC">
        <w:rPr>
          <w:rFonts w:ascii="Times New Roman" w:hAnsi="Times New Roman" w:cs="Times New Roman"/>
        </w:rPr>
        <w:t>Sprawy różne</w:t>
      </w:r>
    </w:p>
    <w:p w:rsidR="009835BC" w:rsidRDefault="009835BC" w:rsidP="009835BC">
      <w:pPr>
        <w:spacing w:after="0" w:line="240" w:lineRule="auto"/>
        <w:rPr>
          <w:rFonts w:ascii="Times New Roman" w:hAnsi="Times New Roman" w:cs="Times New Roman"/>
        </w:rPr>
      </w:pPr>
    </w:p>
    <w:p w:rsidR="009835BC" w:rsidRPr="009835BC" w:rsidRDefault="009835BC">
      <w:pPr>
        <w:pStyle w:val="Bezodstpw"/>
        <w:jc w:val="both"/>
        <w:rPr>
          <w:sz w:val="24"/>
        </w:rPr>
      </w:pPr>
    </w:p>
    <w:sectPr w:rsidR="009835BC" w:rsidRPr="009835BC" w:rsidSect="00A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F71"/>
    <w:multiLevelType w:val="hybridMultilevel"/>
    <w:tmpl w:val="ACA6E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16B1A"/>
    <w:multiLevelType w:val="hybridMultilevel"/>
    <w:tmpl w:val="1F820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E0F6C"/>
    <w:multiLevelType w:val="singleLevel"/>
    <w:tmpl w:val="F96A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35BC"/>
    <w:rsid w:val="0004031A"/>
    <w:rsid w:val="00120724"/>
    <w:rsid w:val="002842E7"/>
    <w:rsid w:val="00401BD9"/>
    <w:rsid w:val="009835BC"/>
    <w:rsid w:val="00AC4E29"/>
    <w:rsid w:val="00E9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29"/>
  </w:style>
  <w:style w:type="paragraph" w:styleId="Nagwek1">
    <w:name w:val="heading 1"/>
    <w:basedOn w:val="Normalny"/>
    <w:next w:val="Normalny"/>
    <w:link w:val="Nagwek1Znak"/>
    <w:qFormat/>
    <w:rsid w:val="009835B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5BC"/>
    <w:rPr>
      <w:rFonts w:ascii="Arial Narrow" w:eastAsia="Times New Roman" w:hAnsi="Arial Narrow" w:cs="Times New Roman"/>
      <w:b/>
      <w:sz w:val="24"/>
      <w:szCs w:val="20"/>
    </w:rPr>
  </w:style>
  <w:style w:type="paragraph" w:styleId="Bezodstpw">
    <w:name w:val="No Spacing"/>
    <w:uiPriority w:val="1"/>
    <w:qFormat/>
    <w:rsid w:val="0098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2017-12-14T10:39:00Z</cp:lastPrinted>
  <dcterms:created xsi:type="dcterms:W3CDTF">2017-12-13T07:37:00Z</dcterms:created>
  <dcterms:modified xsi:type="dcterms:W3CDTF">2017-12-28T07:38:00Z</dcterms:modified>
</cp:coreProperties>
</file>