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5C3" w:rsidRDefault="002665C3" w:rsidP="002665C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BR.0012.1.28.2017.III</w:t>
      </w:r>
    </w:p>
    <w:p w:rsidR="002665C3" w:rsidRDefault="002665C3" w:rsidP="002665C3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Legnica, 24 kwietnia 2017 r.</w:t>
      </w:r>
    </w:p>
    <w:p w:rsidR="002665C3" w:rsidRDefault="002665C3" w:rsidP="002665C3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2665C3" w:rsidRDefault="002665C3" w:rsidP="002665C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665C3" w:rsidRDefault="002665C3" w:rsidP="002665C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podstawie:</w:t>
      </w:r>
    </w:p>
    <w:p w:rsidR="002665C3" w:rsidRDefault="002665C3" w:rsidP="002665C3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16, ust. 4 Uchwały Nr 17/163/07 Rady Miejskiej Legnicy z dnia 26 listopada 2007 r. - Statutu Legnicy,</w:t>
      </w:r>
    </w:p>
    <w:p w:rsidR="002665C3" w:rsidRDefault="002665C3" w:rsidP="002665C3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planu pracy Komisji Budżetu i Finansów na rok 2017,</w:t>
      </w:r>
    </w:p>
    <w:p w:rsidR="002665C3" w:rsidRDefault="002665C3" w:rsidP="002665C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665C3" w:rsidRDefault="002665C3" w:rsidP="002665C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zwołuję na dzień  </w:t>
      </w:r>
      <w:r>
        <w:rPr>
          <w:rFonts w:ascii="Times New Roman" w:hAnsi="Times New Roman" w:cs="Times New Roman"/>
          <w:b/>
          <w:sz w:val="24"/>
          <w:szCs w:val="24"/>
        </w:rPr>
        <w:t>22 maja 2017 roku na godzinę 10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 xml:space="preserve"> w sali 225 Urzędu Miasta</w:t>
      </w:r>
      <w:r>
        <w:rPr>
          <w:rFonts w:ascii="Times New Roman" w:hAnsi="Times New Roman" w:cs="Times New Roman"/>
          <w:sz w:val="24"/>
          <w:szCs w:val="24"/>
        </w:rPr>
        <w:t xml:space="preserve">, posiedzenie </w:t>
      </w:r>
      <w:r>
        <w:rPr>
          <w:rFonts w:ascii="Times New Roman" w:hAnsi="Times New Roman" w:cs="Times New Roman"/>
          <w:b/>
          <w:sz w:val="24"/>
          <w:szCs w:val="24"/>
        </w:rPr>
        <w:t>Komisji Budżetu i Finansów Rady Miejskiej Legnicy</w:t>
      </w:r>
      <w:r>
        <w:rPr>
          <w:rFonts w:ascii="Times New Roman" w:hAnsi="Times New Roman" w:cs="Times New Roman"/>
          <w:sz w:val="24"/>
          <w:szCs w:val="24"/>
        </w:rPr>
        <w:t xml:space="preserve"> z następującym porządkiem dnia:</w:t>
      </w:r>
    </w:p>
    <w:p w:rsidR="002665C3" w:rsidRDefault="002665C3" w:rsidP="002665C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665C3" w:rsidRDefault="002665C3" w:rsidP="002665C3">
      <w:pPr>
        <w:pStyle w:val="Bezodstpw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porządku obrad.</w:t>
      </w:r>
    </w:p>
    <w:p w:rsidR="002665C3" w:rsidRDefault="002665C3" w:rsidP="002665C3">
      <w:pPr>
        <w:pStyle w:val="Bezodstpw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protokołu poprzedniego posiedzenia komisji.</w:t>
      </w:r>
    </w:p>
    <w:p w:rsidR="002665C3" w:rsidRDefault="002665C3" w:rsidP="002665C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Sprawozdanie z wykonania budżetu miasta Legnicy za rok 2016</w:t>
      </w:r>
    </w:p>
    <w:p w:rsidR="002665C3" w:rsidRDefault="002665C3" w:rsidP="002665C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Sprawozdania z wykonania planu finansowego miejskich instytucji kultury za rok 2016.</w:t>
      </w:r>
    </w:p>
    <w:p w:rsidR="002665C3" w:rsidRDefault="002665C3" w:rsidP="002665C3">
      <w:pPr>
        <w:pStyle w:val="Bezodstpw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Sprawozdanie finansowe miasta Legnicy za rok 2016.</w:t>
      </w:r>
    </w:p>
    <w:p w:rsidR="002665C3" w:rsidRDefault="002665C3" w:rsidP="002665C3">
      <w:pPr>
        <w:pStyle w:val="Bezodstpw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Zaopiniowanie materiałów sesyjnych.</w:t>
      </w:r>
    </w:p>
    <w:p w:rsidR="002665C3" w:rsidRDefault="002665C3" w:rsidP="002665C3">
      <w:pPr>
        <w:pStyle w:val="Bezodstpw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Omówienie korespondencji.</w:t>
      </w:r>
    </w:p>
    <w:p w:rsidR="002665C3" w:rsidRDefault="002665C3" w:rsidP="002665C3">
      <w:pPr>
        <w:pStyle w:val="Bezodstpw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różne.</w:t>
      </w:r>
    </w:p>
    <w:p w:rsidR="004E3928" w:rsidRDefault="004E3928" w:rsidP="004E3928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E3928" w:rsidRDefault="004E3928" w:rsidP="004E3928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44ABC" w:rsidRDefault="00B44ABC" w:rsidP="00531D3F">
      <w:pPr>
        <w:pStyle w:val="Bezodstpw"/>
        <w:jc w:val="center"/>
        <w:rPr>
          <w:rFonts w:ascii="Times New Roman" w:hAnsi="Times New Roman" w:cs="Times New Roman"/>
          <w:b/>
        </w:rPr>
      </w:pPr>
      <w:r w:rsidRPr="00B44ABC">
        <w:rPr>
          <w:rFonts w:ascii="Times New Roman" w:hAnsi="Times New Roman" w:cs="Times New Roman"/>
          <w:b/>
        </w:rPr>
        <w:t>Przewodnicząca</w:t>
      </w:r>
    </w:p>
    <w:p w:rsidR="00531D3F" w:rsidRPr="00B44ABC" w:rsidRDefault="00531D3F" w:rsidP="00531D3F">
      <w:pPr>
        <w:pStyle w:val="Bezodstpw"/>
        <w:jc w:val="both"/>
        <w:rPr>
          <w:rFonts w:ascii="Times New Roman" w:hAnsi="Times New Roman" w:cs="Times New Roman"/>
          <w:b/>
        </w:rPr>
      </w:pPr>
    </w:p>
    <w:p w:rsidR="0091231B" w:rsidRPr="00B44ABC" w:rsidRDefault="00531D3F" w:rsidP="00B44ABC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</w:t>
      </w:r>
      <w:r w:rsidR="00B44ABC" w:rsidRPr="00B44ABC">
        <w:rPr>
          <w:rFonts w:ascii="Times New Roman" w:hAnsi="Times New Roman" w:cs="Times New Roman"/>
          <w:b/>
        </w:rPr>
        <w:t>omisji Budżetu i Finansów</w:t>
      </w:r>
    </w:p>
    <w:p w:rsidR="00B44ABC" w:rsidRPr="00B44ABC" w:rsidRDefault="00B44ABC" w:rsidP="00B44ABC">
      <w:pPr>
        <w:pStyle w:val="Bezodstpw"/>
        <w:jc w:val="center"/>
        <w:rPr>
          <w:rFonts w:ascii="Times New Roman" w:hAnsi="Times New Roman" w:cs="Times New Roman"/>
          <w:b/>
        </w:rPr>
      </w:pPr>
      <w:r w:rsidRPr="00B44ABC">
        <w:rPr>
          <w:rFonts w:ascii="Times New Roman" w:hAnsi="Times New Roman" w:cs="Times New Roman"/>
          <w:b/>
        </w:rPr>
        <w:t>Ewa Czeszejko-Sochacka</w:t>
      </w:r>
    </w:p>
    <w:sectPr w:rsidR="00B44ABC" w:rsidRPr="00B44ABC" w:rsidSect="00471519">
      <w:pgSz w:w="11906" w:h="16838"/>
      <w:pgMar w:top="1418" w:right="1418" w:bottom="1418" w:left="277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8695C"/>
    <w:multiLevelType w:val="hybridMultilevel"/>
    <w:tmpl w:val="7BC4A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04002C"/>
    <w:multiLevelType w:val="hybridMultilevel"/>
    <w:tmpl w:val="80908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1F302E"/>
    <w:multiLevelType w:val="hybridMultilevel"/>
    <w:tmpl w:val="31BEC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E96A09"/>
    <w:multiLevelType w:val="hybridMultilevel"/>
    <w:tmpl w:val="485C8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1519"/>
    <w:rsid w:val="0012358A"/>
    <w:rsid w:val="001514FC"/>
    <w:rsid w:val="00187E29"/>
    <w:rsid w:val="001D0470"/>
    <w:rsid w:val="00215A73"/>
    <w:rsid w:val="002217F9"/>
    <w:rsid w:val="002665C3"/>
    <w:rsid w:val="00285E25"/>
    <w:rsid w:val="002C40FE"/>
    <w:rsid w:val="0031438F"/>
    <w:rsid w:val="00363EB1"/>
    <w:rsid w:val="00364A5C"/>
    <w:rsid w:val="00463DDB"/>
    <w:rsid w:val="00471519"/>
    <w:rsid w:val="00472955"/>
    <w:rsid w:val="00495FD0"/>
    <w:rsid w:val="004D5C8A"/>
    <w:rsid w:val="004E3928"/>
    <w:rsid w:val="004F04BA"/>
    <w:rsid w:val="00500114"/>
    <w:rsid w:val="00531D3F"/>
    <w:rsid w:val="00557A19"/>
    <w:rsid w:val="00571DCD"/>
    <w:rsid w:val="005808CC"/>
    <w:rsid w:val="005927E0"/>
    <w:rsid w:val="005C5D0C"/>
    <w:rsid w:val="005D60DA"/>
    <w:rsid w:val="00636068"/>
    <w:rsid w:val="006530D8"/>
    <w:rsid w:val="006F2129"/>
    <w:rsid w:val="006F7B36"/>
    <w:rsid w:val="00707928"/>
    <w:rsid w:val="007C11C6"/>
    <w:rsid w:val="008D4F94"/>
    <w:rsid w:val="008F1917"/>
    <w:rsid w:val="0091231B"/>
    <w:rsid w:val="009454CB"/>
    <w:rsid w:val="009669DF"/>
    <w:rsid w:val="009E4CE6"/>
    <w:rsid w:val="009F5A87"/>
    <w:rsid w:val="00A24B48"/>
    <w:rsid w:val="00A45F6F"/>
    <w:rsid w:val="00A833D7"/>
    <w:rsid w:val="00A9036B"/>
    <w:rsid w:val="00AB7B37"/>
    <w:rsid w:val="00AC38A9"/>
    <w:rsid w:val="00AE6EC9"/>
    <w:rsid w:val="00B44ABC"/>
    <w:rsid w:val="00B668C0"/>
    <w:rsid w:val="00BB345A"/>
    <w:rsid w:val="00C50E55"/>
    <w:rsid w:val="00CA5BCE"/>
    <w:rsid w:val="00CA631F"/>
    <w:rsid w:val="00E52A80"/>
    <w:rsid w:val="00F9321A"/>
    <w:rsid w:val="00FB0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E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151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31D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</Words>
  <Characters>703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53</cp:revision>
  <dcterms:created xsi:type="dcterms:W3CDTF">2015-03-31T11:35:00Z</dcterms:created>
  <dcterms:modified xsi:type="dcterms:W3CDTF">2017-04-27T10:42:00Z</dcterms:modified>
</cp:coreProperties>
</file>