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8" w:rsidRPr="00A9099F" w:rsidRDefault="00794EF8" w:rsidP="00794EF8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PLAN PRACY</w:t>
      </w:r>
    </w:p>
    <w:p w:rsidR="00794EF8" w:rsidRPr="00A9099F" w:rsidRDefault="00794EF8" w:rsidP="00794EF8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KOMISJI EDUKACJI, KULTURY i SPORTU</w:t>
      </w:r>
    </w:p>
    <w:p w:rsidR="00794EF8" w:rsidRDefault="00794EF8" w:rsidP="00794EF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2017</w:t>
      </w:r>
    </w:p>
    <w:p w:rsidR="00794EF8" w:rsidRPr="00A9099F" w:rsidRDefault="00794EF8" w:rsidP="00794EF8">
      <w:pPr>
        <w:pStyle w:val="Bezodstpw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5953"/>
        <w:gridCol w:w="1166"/>
      </w:tblGrid>
      <w:tr w:rsidR="00794EF8" w:rsidRPr="00A9099F" w:rsidTr="00BD2EE3">
        <w:tc>
          <w:tcPr>
            <w:tcW w:w="534" w:type="dxa"/>
          </w:tcPr>
          <w:p w:rsidR="00794EF8" w:rsidRPr="00BE4FBD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4FBD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59" w:type="dxa"/>
          </w:tcPr>
          <w:p w:rsidR="00794EF8" w:rsidRPr="00BE4FBD" w:rsidRDefault="00794EF8" w:rsidP="00BD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Data posiedzenia</w:t>
            </w:r>
          </w:p>
        </w:tc>
        <w:tc>
          <w:tcPr>
            <w:tcW w:w="5953" w:type="dxa"/>
          </w:tcPr>
          <w:p w:rsidR="00794EF8" w:rsidRPr="00BE4FBD" w:rsidRDefault="00794EF8" w:rsidP="00BD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</w:tc>
        <w:tc>
          <w:tcPr>
            <w:tcW w:w="1166" w:type="dxa"/>
          </w:tcPr>
          <w:p w:rsidR="00794EF8" w:rsidRPr="00BE4FBD" w:rsidRDefault="00794EF8" w:rsidP="00BD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E0E58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794EF8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dostosowania sieci szkół do zreformowanego ustroju oświatowego.</w:t>
            </w:r>
          </w:p>
          <w:p w:rsidR="00FF1BC9" w:rsidRPr="00CE0E58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E0E58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794EF8" w:rsidRDefault="00FF1BC9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programu „Aktywny gimnazjalista”</w:t>
            </w:r>
            <w:r w:rsidR="00794EF8">
              <w:rPr>
                <w:rFonts w:ascii="Arial" w:hAnsi="Arial" w:cs="Arial"/>
              </w:rPr>
              <w:t>.</w:t>
            </w:r>
          </w:p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E0E58">
              <w:rPr>
                <w:rFonts w:ascii="Arial" w:hAnsi="Arial" w:cs="Arial"/>
              </w:rPr>
              <w:t>.03.201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794EF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Funkcjonowanie  </w:t>
            </w:r>
            <w:r w:rsidR="00FF1BC9">
              <w:rPr>
                <w:rFonts w:ascii="Arial" w:hAnsi="Arial" w:cs="Arial"/>
              </w:rPr>
              <w:t>Oddziału Terenowego Towarzystwa Przyjaciół Dzieci w Legnicy</w:t>
            </w:r>
            <w:r>
              <w:rPr>
                <w:rFonts w:ascii="Arial" w:hAnsi="Arial" w:cs="Arial"/>
              </w:rPr>
              <w:t>.</w:t>
            </w:r>
          </w:p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CE0E58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794EF8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i promocja legnickiego środowiska plastycznego w działalności Galerii Sztuki w Legnicy.</w:t>
            </w:r>
          </w:p>
          <w:p w:rsidR="00FF1BC9" w:rsidRPr="00CE0E58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E0E58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FF1BC9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„Programu współpracy Gminy Legnica z organizacjami pozarządowymi oraz innymi podmiotami prowadzącymi działalność pożytku publicznego w roku 2016” -  (materiał sesyjny).</w:t>
            </w:r>
          </w:p>
          <w:p w:rsidR="00794EF8" w:rsidRPr="00CE0E58" w:rsidRDefault="00794EF8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c>
          <w:tcPr>
            <w:tcW w:w="534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CE0E58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794EF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obiektów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do sezonu letniego.</w:t>
            </w:r>
          </w:p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794EF8" w:rsidRPr="00A9099F" w:rsidTr="00BD2EE3">
        <w:trPr>
          <w:trHeight w:val="303"/>
        </w:trPr>
        <w:tc>
          <w:tcPr>
            <w:tcW w:w="534" w:type="dxa"/>
            <w:tcBorders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E0E58">
              <w:rPr>
                <w:rFonts w:ascii="Arial" w:hAnsi="Arial" w:cs="Arial"/>
              </w:rPr>
              <w:t>.07.201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94EF8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Polskie </w:t>
            </w:r>
            <w:r w:rsidR="00610886">
              <w:rPr>
                <w:rFonts w:ascii="Arial" w:hAnsi="Arial" w:cs="Arial"/>
              </w:rPr>
              <w:t>Stowarzyszenie S</w:t>
            </w:r>
            <w:r>
              <w:rPr>
                <w:rFonts w:ascii="Arial" w:hAnsi="Arial" w:cs="Arial"/>
              </w:rPr>
              <w:t>zczęśliwych Emerytów – działania kulturalne i społeczne na rzecz legnickich seniorów.</w:t>
            </w:r>
          </w:p>
          <w:p w:rsidR="00610886" w:rsidRPr="00CE0E58" w:rsidRDefault="00610886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CE0E58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F1BC9" w:rsidRDefault="00FF1BC9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kształcenia I ucznia / I oddziału w poszczególnych typach szkół w roku 2016.</w:t>
            </w:r>
          </w:p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CE0E5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E0E58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Default="00610886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Działalność legnickich  klubów i stowarzyszeń w zakresie sportów </w:t>
            </w:r>
            <w:proofErr w:type="spellStart"/>
            <w:r>
              <w:rPr>
                <w:rFonts w:ascii="Arial" w:hAnsi="Arial" w:cs="Arial"/>
              </w:rPr>
              <w:t>nieolimpijskich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10886" w:rsidRPr="00CE0E58" w:rsidRDefault="00610886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596B10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96B10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A5B6E">
              <w:rPr>
                <w:rFonts w:ascii="Arial" w:hAnsi="Arial" w:cs="Arial"/>
              </w:rPr>
              <w:t>Informacja o stanie realizacji zadań oświatowych</w:t>
            </w:r>
            <w:r w:rsidR="00BB0E11">
              <w:rPr>
                <w:rFonts w:ascii="Arial" w:hAnsi="Arial" w:cs="Arial"/>
              </w:rPr>
              <w:t xml:space="preserve"> za rok szkolny 2016/2017</w:t>
            </w:r>
            <w:r>
              <w:rPr>
                <w:rFonts w:ascii="Arial" w:hAnsi="Arial" w:cs="Arial"/>
              </w:rPr>
              <w:t xml:space="preserve">, w tym o wynikach sprawdzianu </w:t>
            </w:r>
          </w:p>
          <w:p w:rsidR="00794EF8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egzaminów (materiał sesyjny).</w:t>
            </w:r>
          </w:p>
          <w:p w:rsidR="00794EF8" w:rsidRPr="003A5B6E" w:rsidRDefault="00794EF8" w:rsidP="00FF1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4EF8" w:rsidRPr="00A9099F" w:rsidTr="00BD2EE3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4EF8" w:rsidRPr="00596B10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08.12.2017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94EF8" w:rsidRPr="003A5B6E" w:rsidRDefault="00BB0E11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legnickich klubów karate.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94EF8" w:rsidRPr="00A9099F" w:rsidRDefault="00794EF8" w:rsidP="00BD2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94EF8" w:rsidRDefault="00794EF8" w:rsidP="00794EF8">
      <w:pPr>
        <w:pStyle w:val="Bezodstpw"/>
        <w:rPr>
          <w:rFonts w:ascii="Arial" w:hAnsi="Arial" w:cs="Arial"/>
        </w:rPr>
      </w:pPr>
    </w:p>
    <w:p w:rsidR="00BB0E11" w:rsidRDefault="00BB0E11" w:rsidP="00794EF8">
      <w:pPr>
        <w:pStyle w:val="Bezodstpw"/>
        <w:rPr>
          <w:rFonts w:ascii="Arial" w:hAnsi="Arial" w:cs="Arial"/>
        </w:rPr>
      </w:pPr>
    </w:p>
    <w:p w:rsidR="00BB0E11" w:rsidRDefault="00BB0E11" w:rsidP="00794EF8">
      <w:pPr>
        <w:pStyle w:val="Bezodstpw"/>
        <w:rPr>
          <w:rFonts w:ascii="Arial" w:hAnsi="Arial" w:cs="Arial"/>
        </w:rPr>
      </w:pPr>
    </w:p>
    <w:p w:rsidR="00BB0E11" w:rsidRDefault="00BB0E11" w:rsidP="00794EF8">
      <w:pPr>
        <w:pStyle w:val="Bezodstpw"/>
        <w:rPr>
          <w:rFonts w:ascii="Arial" w:hAnsi="Arial" w:cs="Arial"/>
        </w:rPr>
      </w:pPr>
    </w:p>
    <w:p w:rsidR="00BB0E11" w:rsidRDefault="00BB0E11" w:rsidP="00794EF8">
      <w:pPr>
        <w:pStyle w:val="Bezodstpw"/>
        <w:rPr>
          <w:rFonts w:ascii="Arial" w:hAnsi="Arial" w:cs="Arial"/>
        </w:rPr>
      </w:pPr>
    </w:p>
    <w:p w:rsidR="00794EF8" w:rsidRPr="005C295D" w:rsidRDefault="00794EF8" w:rsidP="00794EF8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Godzina posiedzeń – 10:00</w:t>
      </w:r>
    </w:p>
    <w:p w:rsidR="00BB0E11" w:rsidRDefault="00794EF8" w:rsidP="00794EF8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Miejsce posiedzeń – sala 225 Urzędu Miasta</w:t>
      </w:r>
      <w:r>
        <w:rPr>
          <w:rFonts w:ascii="Arial" w:hAnsi="Arial" w:cs="Arial"/>
          <w:sz w:val="20"/>
          <w:szCs w:val="20"/>
        </w:rPr>
        <w:tab/>
      </w:r>
    </w:p>
    <w:p w:rsidR="00794EF8" w:rsidRPr="003A5B6E" w:rsidRDefault="00794EF8" w:rsidP="00794EF8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Stałe punkty posiedzeń: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4EF8" w:rsidRPr="005C295D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porządku posiedzenia</w:t>
      </w:r>
    </w:p>
    <w:p w:rsidR="00BB0E11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0E11">
        <w:rPr>
          <w:rFonts w:ascii="Arial" w:hAnsi="Arial" w:cs="Arial"/>
          <w:sz w:val="20"/>
          <w:szCs w:val="20"/>
        </w:rPr>
        <w:t>Przyjęcie protokołu poprzedniego posiedzenia</w:t>
      </w:r>
      <w:r w:rsidR="00BB0E11">
        <w:rPr>
          <w:rFonts w:ascii="Arial" w:hAnsi="Arial" w:cs="Arial"/>
          <w:sz w:val="20"/>
          <w:szCs w:val="20"/>
        </w:rPr>
        <w:tab/>
      </w:r>
      <w:r w:rsidR="00BB0E11">
        <w:rPr>
          <w:rFonts w:ascii="Arial" w:hAnsi="Arial" w:cs="Arial"/>
          <w:sz w:val="20"/>
          <w:szCs w:val="20"/>
        </w:rPr>
        <w:tab/>
      </w:r>
      <w:r w:rsidR="00BB0E11">
        <w:rPr>
          <w:rFonts w:ascii="Arial" w:hAnsi="Arial" w:cs="Arial"/>
          <w:sz w:val="20"/>
          <w:szCs w:val="20"/>
        </w:rPr>
        <w:tab/>
        <w:t xml:space="preserve">   </w:t>
      </w:r>
    </w:p>
    <w:p w:rsidR="00794EF8" w:rsidRPr="00BB0E11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0E11">
        <w:rPr>
          <w:rFonts w:ascii="Arial" w:hAnsi="Arial" w:cs="Arial"/>
          <w:sz w:val="20"/>
          <w:szCs w:val="20"/>
        </w:rPr>
        <w:t>Omówienie i zaopiniowanie materiału merytorycznego</w:t>
      </w:r>
    </w:p>
    <w:p w:rsidR="00794EF8" w:rsidRPr="005C295D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materiałów sesyjnych</w:t>
      </w:r>
    </w:p>
    <w:p w:rsidR="00794EF8" w:rsidRPr="005C295D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Korespondencja kierowana do Komisji</w:t>
      </w:r>
    </w:p>
    <w:p w:rsidR="00794EF8" w:rsidRPr="005C295D" w:rsidRDefault="00794EF8" w:rsidP="00794E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Sprawy różne i wniesione</w:t>
      </w:r>
    </w:p>
    <w:sectPr w:rsidR="00794EF8" w:rsidRPr="005C295D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EF8"/>
    <w:rsid w:val="0013439D"/>
    <w:rsid w:val="00610886"/>
    <w:rsid w:val="00794EF8"/>
    <w:rsid w:val="00891E3B"/>
    <w:rsid w:val="008A7C21"/>
    <w:rsid w:val="00AD518C"/>
    <w:rsid w:val="00BB0E11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F8"/>
    <w:pPr>
      <w:ind w:left="720"/>
      <w:contextualSpacing/>
    </w:pPr>
  </w:style>
  <w:style w:type="paragraph" w:styleId="Bezodstpw">
    <w:name w:val="No Spacing"/>
    <w:uiPriority w:val="1"/>
    <w:qFormat/>
    <w:rsid w:val="00794EF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2016-12-09T12:24:00Z</cp:lastPrinted>
  <dcterms:created xsi:type="dcterms:W3CDTF">2016-12-05T11:05:00Z</dcterms:created>
  <dcterms:modified xsi:type="dcterms:W3CDTF">2016-12-09T12:28:00Z</dcterms:modified>
</cp:coreProperties>
</file>