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9" w:rsidRDefault="005B68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895/PM/2011</w:t>
      </w:r>
    </w:p>
    <w:p w:rsidR="005B6839" w:rsidRDefault="005B6839">
      <w:pPr>
        <w:jc w:val="center"/>
        <w:rPr>
          <w:b/>
          <w:bCs/>
          <w:sz w:val="28"/>
          <w:szCs w:val="28"/>
        </w:rPr>
      </w:pPr>
    </w:p>
    <w:p w:rsidR="005B6839" w:rsidRDefault="005B68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Prezydenta Miasta Legnicy</w:t>
      </w:r>
    </w:p>
    <w:p w:rsidR="005B6839" w:rsidRDefault="005B6839">
      <w:pPr>
        <w:jc w:val="center"/>
        <w:rPr>
          <w:b/>
          <w:bCs/>
          <w:sz w:val="28"/>
          <w:szCs w:val="28"/>
        </w:rPr>
      </w:pPr>
    </w:p>
    <w:p w:rsidR="005B6839" w:rsidRDefault="005B68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17 listopada 2011 roku</w:t>
      </w:r>
    </w:p>
    <w:p w:rsidR="005B6839" w:rsidRDefault="005B6839">
      <w:pPr>
        <w:jc w:val="center"/>
        <w:rPr>
          <w:b/>
          <w:bCs/>
          <w:sz w:val="28"/>
          <w:szCs w:val="28"/>
        </w:rPr>
      </w:pPr>
    </w:p>
    <w:p w:rsidR="005B6839" w:rsidRDefault="005B6839">
      <w:pPr>
        <w:jc w:val="center"/>
        <w:rPr>
          <w:b/>
          <w:bCs/>
          <w:sz w:val="28"/>
          <w:szCs w:val="28"/>
        </w:rPr>
      </w:pPr>
    </w:p>
    <w:p w:rsidR="005B6839" w:rsidRDefault="005B6839">
      <w:pPr>
        <w:jc w:val="center"/>
        <w:rPr>
          <w:b/>
          <w:bCs/>
          <w:sz w:val="28"/>
          <w:szCs w:val="28"/>
        </w:rPr>
      </w:pPr>
    </w:p>
    <w:p w:rsidR="005B6839" w:rsidRDefault="005B6839">
      <w:pPr>
        <w:jc w:val="both"/>
      </w:pPr>
    </w:p>
    <w:p w:rsidR="005B6839" w:rsidRDefault="005B6839">
      <w:pPr>
        <w:jc w:val="both"/>
        <w:rPr>
          <w:b/>
          <w:bCs/>
        </w:rPr>
      </w:pPr>
      <w:r>
        <w:rPr>
          <w:b/>
          <w:bCs/>
        </w:rPr>
        <w:t>w sprawie ustalenia stawek czynszowych najmu komunalnych lokali mieszkalnych należących do mieszkaniowego zasobu Gminy Legnica.</w:t>
      </w:r>
    </w:p>
    <w:p w:rsidR="005B6839" w:rsidRDefault="005B6839">
      <w:pPr>
        <w:jc w:val="both"/>
        <w:rPr>
          <w:b/>
          <w:bCs/>
        </w:rPr>
      </w:pPr>
    </w:p>
    <w:p w:rsidR="005B6839" w:rsidRDefault="005B6839">
      <w:pPr>
        <w:jc w:val="both"/>
      </w:pPr>
    </w:p>
    <w:p w:rsidR="005B6839" w:rsidRDefault="005B6839">
      <w:pPr>
        <w:jc w:val="both"/>
      </w:pPr>
      <w:r>
        <w:t>Na podstawie art.7 ust.1 i art. 8 pkt.1 ustawy z dnia 21 czerwca 2001 r. o ochronie praw lokatorów, mieszkaniowym zasobie gminy i o zmianie Kodeksu cywilnego ( Dz. U. z 2005 r. Nr 31, poz. 266, z 2006 r. Nr 86, poz.602, Nr 94, poz.657, Nr 167, poz. 1193, Nr 249, poz.1833 z 2007 r. Nr 128, poz. 902 Nr 173, poz. 1218 oraz z 2010 r. Nr 3, poz. 13 ), Uchwały Nr XXXII/286/08 Rady Miejskiej Legnicy z dnia 24 listopada 2008 r. w sprawie wieloletniego programu gospodarowania mieszkaniowym zasobem miasta Legnicy na lata 2009 -2013  ( Dz. Urz. Woj. Dol. z 2009 r. Nr 3, poz.72 i z 2010 r. Nr 137, poz. 2102 ) oraz §1 ust.1 załącznika Nr 5 do Regulaminu Organizacyjnego Urzędu Miasta Legnicy wprowadzonego zarządzeniem Nr 19/UM/2011 Prezydenta Miasta Legnicy z dnia 16 marca 2011 r. w sprawie nadania Regulaminu Organizacyjnego Urzędowi Miasta Legnicy, zmienionego zarządzeniem Nr 53/UM/2011 z 1 września 2011 r. zarządzam, co następuje:</w:t>
      </w:r>
    </w:p>
    <w:p w:rsidR="005B6839" w:rsidRDefault="005B6839">
      <w:pPr>
        <w:jc w:val="both"/>
      </w:pPr>
    </w:p>
    <w:p w:rsidR="005B6839" w:rsidRDefault="005B6839">
      <w:pPr>
        <w:jc w:val="both"/>
      </w:pPr>
    </w:p>
    <w:p w:rsidR="005B6839" w:rsidRDefault="005B6839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5B6839" w:rsidRDefault="005B6839">
      <w:pPr>
        <w:jc w:val="both"/>
      </w:pPr>
    </w:p>
    <w:p w:rsidR="005B6839" w:rsidRDefault="005B6839">
      <w:pPr>
        <w:jc w:val="both"/>
      </w:pPr>
      <w:r>
        <w:t>Z dniem 1 maja 2012 r. ustala się następujące stawki bazowe czynszu najmu za 1 m2 powierzchni użytkowej komunalnego lokalu mieszkalnego:</w:t>
      </w:r>
    </w:p>
    <w:p w:rsidR="005B6839" w:rsidRDefault="005B6839">
      <w:pPr>
        <w:jc w:val="both"/>
      </w:pPr>
    </w:p>
    <w:p w:rsidR="005B6839" w:rsidRDefault="005B6839">
      <w:pPr>
        <w:jc w:val="both"/>
      </w:pPr>
      <w:r>
        <w:t>1) dla lokali socjalnych</w:t>
      </w:r>
      <w:r>
        <w:tab/>
        <w:t>- 0,64 zł/m2</w:t>
      </w:r>
    </w:p>
    <w:p w:rsidR="005B6839" w:rsidRDefault="005B6839">
      <w:pPr>
        <w:jc w:val="both"/>
      </w:pPr>
      <w:r>
        <w:t xml:space="preserve">2) dla pozostałych lokali </w:t>
      </w:r>
      <w:r>
        <w:tab/>
        <w:t>- 3,77 zł/m2</w:t>
      </w:r>
    </w:p>
    <w:p w:rsidR="005B6839" w:rsidRDefault="005B6839">
      <w:pPr>
        <w:jc w:val="both"/>
      </w:pPr>
    </w:p>
    <w:p w:rsidR="005B6839" w:rsidRDefault="005B6839">
      <w:pPr>
        <w:jc w:val="both"/>
      </w:pPr>
    </w:p>
    <w:p w:rsidR="005B6839" w:rsidRDefault="005B6839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5B6839" w:rsidRDefault="005B6839">
      <w:pPr>
        <w:jc w:val="both"/>
      </w:pPr>
    </w:p>
    <w:p w:rsidR="005B6839" w:rsidRDefault="005B6839">
      <w:pPr>
        <w:jc w:val="both"/>
      </w:pPr>
      <w:r>
        <w:t>Wykonanie zarządzenia powierza się Dyrektorowi Zarządu Gospodarki Mieszkaniowej i Dyrektorowi Wydziału Infrastruktury Komunalnej.</w:t>
      </w:r>
    </w:p>
    <w:p w:rsidR="005B6839" w:rsidRDefault="005B6839">
      <w:pPr>
        <w:jc w:val="both"/>
      </w:pPr>
    </w:p>
    <w:p w:rsidR="005B6839" w:rsidRDefault="005B6839">
      <w:pPr>
        <w:jc w:val="both"/>
      </w:pPr>
    </w:p>
    <w:p w:rsidR="005B6839" w:rsidRDefault="005B6839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5B6839" w:rsidRDefault="005B6839">
      <w:pPr>
        <w:jc w:val="both"/>
      </w:pPr>
    </w:p>
    <w:p w:rsidR="005B6839" w:rsidRDefault="005B6839">
      <w:pPr>
        <w:jc w:val="both"/>
      </w:pPr>
      <w:r>
        <w:t>Zarządzenie wchodzi w życie z dniem podjęcia.</w:t>
      </w:r>
    </w:p>
    <w:p w:rsidR="005B6839" w:rsidRDefault="005B6839">
      <w:pPr>
        <w:jc w:val="both"/>
      </w:pPr>
    </w:p>
    <w:p w:rsidR="005B6839" w:rsidRDefault="005B6839"/>
    <w:p w:rsidR="005B6839" w:rsidRDefault="005B6839"/>
    <w:p w:rsidR="005B6839" w:rsidRDefault="005B6839"/>
    <w:p w:rsidR="005B6839" w:rsidRDefault="005B6839"/>
    <w:p w:rsidR="005B6839" w:rsidRDefault="005B6839"/>
    <w:p w:rsidR="005B6839" w:rsidRDefault="005B6839"/>
    <w:p w:rsidR="005B6839" w:rsidRDefault="005B6839"/>
    <w:p w:rsidR="005B6839" w:rsidRDefault="005B6839"/>
    <w:sectPr w:rsidR="005B6839" w:rsidSect="005B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839"/>
    <w:rsid w:val="005B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228</Words>
  <Characters>1300</Characters>
  <Application>Microsoft Office Outlook</Application>
  <DocSecurity>0</DocSecurity>
  <Lines>0</Lines>
  <Paragraphs>0</Paragraphs>
  <ScaleCrop>false</ScaleCrop>
  <Company>LEGNICA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895/PM/2011</dc:title>
  <dc:subject/>
  <dc:creator>omoriak</dc:creator>
  <cp:keywords/>
  <dc:description/>
  <cp:lastModifiedBy>ipiotrowska</cp:lastModifiedBy>
  <cp:revision>4</cp:revision>
  <cp:lastPrinted>2011-11-21T08:12:00Z</cp:lastPrinted>
  <dcterms:created xsi:type="dcterms:W3CDTF">2011-11-21T08:12:00Z</dcterms:created>
  <dcterms:modified xsi:type="dcterms:W3CDTF">2011-11-21T08:15:00Z</dcterms:modified>
</cp:coreProperties>
</file>