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99" w:rsidRDefault="003C7899" w:rsidP="003C7899">
      <w:pPr>
        <w:pStyle w:val="Bezodstpw"/>
        <w:jc w:val="both"/>
        <w:rPr>
          <w:b/>
        </w:rPr>
      </w:pPr>
      <w:r>
        <w:rPr>
          <w:rFonts w:ascii="Times New Roman" w:hAnsi="Times New Roman"/>
        </w:rPr>
        <w:t>BR.0014.2.7.2015.III</w:t>
      </w:r>
    </w:p>
    <w:p w:rsidR="003C7899" w:rsidRDefault="003C7899" w:rsidP="003C7899">
      <w:pPr>
        <w:jc w:val="center"/>
        <w:rPr>
          <w:b/>
        </w:rPr>
      </w:pPr>
      <w:r>
        <w:rPr>
          <w:b/>
        </w:rPr>
        <w:t>Protokół nr 7/2015</w:t>
      </w:r>
    </w:p>
    <w:p w:rsidR="003C7899" w:rsidRDefault="003C7899" w:rsidP="003C7899">
      <w:pPr>
        <w:jc w:val="center"/>
        <w:rPr>
          <w:b/>
        </w:rPr>
      </w:pPr>
      <w:r>
        <w:rPr>
          <w:b/>
        </w:rPr>
        <w:t>posiedzenia Komisji Gospodarki Rady Miejskiej Legnicy, które odbyło się 18 czerwca 2015 r. o godz. 10.00 w sali 225 Urzędu Miasta Legnicy.</w:t>
      </w:r>
    </w:p>
    <w:p w:rsidR="003C7899" w:rsidRDefault="003C7899" w:rsidP="003C7899">
      <w:pPr>
        <w:jc w:val="both"/>
      </w:pPr>
    </w:p>
    <w:p w:rsidR="003C7899" w:rsidRDefault="003C7899" w:rsidP="003C7899">
      <w:pPr>
        <w:jc w:val="both"/>
      </w:pPr>
    </w:p>
    <w:p w:rsidR="003C7899" w:rsidRDefault="003C7899" w:rsidP="003C7899">
      <w:pPr>
        <w:pStyle w:val="Bezodstpw"/>
        <w:jc w:val="both"/>
        <w:rPr>
          <w:rFonts w:ascii="Times New Roman" w:hAnsi="Times New Roman"/>
        </w:rPr>
      </w:pPr>
      <w:r>
        <w:rPr>
          <w:rFonts w:ascii="Times New Roman" w:hAnsi="Times New Roman"/>
        </w:rPr>
        <w:t>Posiedzenie prowadziła radna Ewa Szymańska Przewodnicząca Komisji Gospodarki. Na wstępie powitała radnych oraz zaproszonych gości.</w:t>
      </w:r>
    </w:p>
    <w:p w:rsidR="003C7899" w:rsidRDefault="003C7899" w:rsidP="003C7899">
      <w:pPr>
        <w:pStyle w:val="Bezodstpw"/>
        <w:jc w:val="both"/>
        <w:rPr>
          <w:rFonts w:ascii="Times New Roman" w:hAnsi="Times New Roman"/>
        </w:rPr>
      </w:pPr>
      <w:r>
        <w:rPr>
          <w:rFonts w:ascii="Times New Roman" w:hAnsi="Times New Roman"/>
        </w:rPr>
        <w:t>Po stwierdzeniu kworum otworzyła posiedzenie Komisji – lista obecności stanowi zał. nr 1 do protokołu.</w:t>
      </w:r>
    </w:p>
    <w:p w:rsidR="003C7899" w:rsidRDefault="003C7899" w:rsidP="003C7899">
      <w:pPr>
        <w:pStyle w:val="Bezodstpw"/>
        <w:jc w:val="both"/>
        <w:rPr>
          <w:rFonts w:ascii="Times New Roman" w:hAnsi="Times New Roman"/>
        </w:rPr>
      </w:pPr>
    </w:p>
    <w:p w:rsidR="003C7899" w:rsidRDefault="003C7899" w:rsidP="003C7899">
      <w:pPr>
        <w:jc w:val="both"/>
      </w:pPr>
      <w:r>
        <w:t>Przyjęcie porządku posiedzenia.</w:t>
      </w:r>
    </w:p>
    <w:p w:rsidR="003C7899" w:rsidRDefault="003C7899" w:rsidP="003C7899">
      <w:pPr>
        <w:numPr>
          <w:ilvl w:val="0"/>
          <w:numId w:val="1"/>
        </w:numPr>
        <w:jc w:val="both"/>
      </w:pPr>
      <w:r>
        <w:t>Przyjęcie porządku obrad.</w:t>
      </w:r>
    </w:p>
    <w:p w:rsidR="003C7899" w:rsidRDefault="003C7899" w:rsidP="003C7899">
      <w:pPr>
        <w:numPr>
          <w:ilvl w:val="0"/>
          <w:numId w:val="1"/>
        </w:numPr>
        <w:jc w:val="both"/>
      </w:pPr>
      <w:r>
        <w:t>Przyjęcie protokołu poprzedniego posiedzenia Komisji.</w:t>
      </w:r>
    </w:p>
    <w:p w:rsidR="00946669" w:rsidRDefault="003C7899" w:rsidP="003C7899">
      <w:pPr>
        <w:numPr>
          <w:ilvl w:val="0"/>
          <w:numId w:val="1"/>
        </w:numPr>
        <w:jc w:val="both"/>
      </w:pPr>
      <w:r>
        <w:t>Zarządzanie drogami publicznymi w Legnicy. Dostępność</w:t>
      </w:r>
      <w:r w:rsidR="0045357D">
        <w:t xml:space="preserve"> </w:t>
      </w:r>
      <w:r w:rsidR="00946669">
        <w:t>instytucji i placówek publicznych w zakresie komunikacyjnym (analiza powierzchni i systemów parkowania)</w:t>
      </w:r>
    </w:p>
    <w:p w:rsidR="00946669" w:rsidRDefault="00946669" w:rsidP="003C7899">
      <w:pPr>
        <w:numPr>
          <w:ilvl w:val="0"/>
          <w:numId w:val="1"/>
        </w:numPr>
        <w:jc w:val="both"/>
      </w:pPr>
      <w:r>
        <w:t>Analiza stanu gospodarki odpadami komunalnymi na terenie Gminy Legnica, w</w:t>
      </w:r>
      <w:r w:rsidR="005E4321">
        <w:t> </w:t>
      </w:r>
      <w:r>
        <w:t xml:space="preserve">zakresie; </w:t>
      </w:r>
    </w:p>
    <w:p w:rsidR="003C7899" w:rsidRPr="00B91C5E" w:rsidRDefault="0045357D" w:rsidP="00946669">
      <w:pPr>
        <w:pStyle w:val="Akapitzlist"/>
        <w:numPr>
          <w:ilvl w:val="0"/>
          <w:numId w:val="2"/>
        </w:numPr>
        <w:jc w:val="both"/>
      </w:pPr>
      <w:r w:rsidRPr="00B91C5E">
        <w:t xml:space="preserve">przetwarzania zmieszanych odpadów komunalnych, odpadów zielonych oraz pozostałości z sortowania odpadów </w:t>
      </w:r>
      <w:r w:rsidR="00B91C5E" w:rsidRPr="00B91C5E">
        <w:t>komunalnych przeznaczonych do składowania,</w:t>
      </w:r>
    </w:p>
    <w:p w:rsidR="00B91C5E" w:rsidRPr="00B91C5E" w:rsidRDefault="00B91C5E" w:rsidP="00946669">
      <w:pPr>
        <w:pStyle w:val="Akapitzlist"/>
        <w:numPr>
          <w:ilvl w:val="0"/>
          <w:numId w:val="2"/>
        </w:numPr>
        <w:jc w:val="both"/>
      </w:pPr>
      <w:r w:rsidRPr="00B91C5E">
        <w:t>potrzeb inwestycyjnych związanych z gospodarowaniem odpadami komunalnymi,</w:t>
      </w:r>
    </w:p>
    <w:p w:rsidR="00B91C5E" w:rsidRPr="00B91C5E" w:rsidRDefault="00B91C5E" w:rsidP="00946669">
      <w:pPr>
        <w:pStyle w:val="Akapitzlist"/>
        <w:numPr>
          <w:ilvl w:val="0"/>
          <w:numId w:val="2"/>
        </w:numPr>
        <w:jc w:val="both"/>
      </w:pPr>
      <w:r w:rsidRPr="00B91C5E">
        <w:t>kosztów poniesionych w związku z odbieraniem, odzyskiem, recyklingiem i</w:t>
      </w:r>
      <w:r w:rsidR="005E4321">
        <w:t> </w:t>
      </w:r>
      <w:r w:rsidRPr="00B91C5E">
        <w:t>unieszkodliwianiem odpadów komunalnych,</w:t>
      </w:r>
    </w:p>
    <w:p w:rsidR="00B91C5E" w:rsidRPr="00B91C5E" w:rsidRDefault="00B91C5E" w:rsidP="00946669">
      <w:pPr>
        <w:pStyle w:val="Akapitzlist"/>
        <w:numPr>
          <w:ilvl w:val="0"/>
          <w:numId w:val="2"/>
        </w:numPr>
        <w:jc w:val="both"/>
      </w:pPr>
      <w:r w:rsidRPr="00B91C5E">
        <w:t>liczby mieszkańców objętych systemem,</w:t>
      </w:r>
    </w:p>
    <w:p w:rsidR="00B91C5E" w:rsidRPr="00B91C5E" w:rsidRDefault="00B91C5E" w:rsidP="00B91C5E">
      <w:pPr>
        <w:pStyle w:val="Tekstprzypisukocowego"/>
        <w:numPr>
          <w:ilvl w:val="0"/>
          <w:numId w:val="2"/>
        </w:numPr>
        <w:rPr>
          <w:sz w:val="24"/>
          <w:szCs w:val="24"/>
        </w:rPr>
      </w:pPr>
      <w:r w:rsidRPr="00B91C5E">
        <w:rPr>
          <w:sz w:val="24"/>
          <w:szCs w:val="24"/>
        </w:rPr>
        <w:t>ilości odpadów komunalnych wytwarzanych na terenie gminy,</w:t>
      </w:r>
    </w:p>
    <w:p w:rsidR="00B91C5E" w:rsidRPr="00B91C5E" w:rsidRDefault="00B91C5E" w:rsidP="00B91C5E">
      <w:pPr>
        <w:pStyle w:val="Akapitzlist"/>
        <w:numPr>
          <w:ilvl w:val="0"/>
          <w:numId w:val="2"/>
        </w:numPr>
        <w:jc w:val="both"/>
      </w:pPr>
      <w:r>
        <w:t>i</w:t>
      </w:r>
      <w:r w:rsidRPr="00B91C5E">
        <w:t>lości zmieszanych odpadów komunalnych</w:t>
      </w:r>
      <w:r>
        <w:t>, odpadów zielonych oraz pozostałości z sortowania odpadów komunalnych przeznaczonych do składowania, odbierania z terenu gminy.</w:t>
      </w:r>
    </w:p>
    <w:p w:rsidR="003C7899" w:rsidRPr="00B91C5E" w:rsidRDefault="003C7899" w:rsidP="003C7899">
      <w:pPr>
        <w:numPr>
          <w:ilvl w:val="0"/>
          <w:numId w:val="1"/>
        </w:numPr>
        <w:jc w:val="both"/>
      </w:pPr>
      <w:r w:rsidRPr="00B91C5E">
        <w:t>Zaopiniowanie materiałów sesyjnych.</w:t>
      </w:r>
    </w:p>
    <w:p w:rsidR="003C7899" w:rsidRPr="00B91C5E" w:rsidRDefault="003C7899" w:rsidP="003C7899">
      <w:pPr>
        <w:numPr>
          <w:ilvl w:val="0"/>
          <w:numId w:val="1"/>
        </w:numPr>
        <w:jc w:val="both"/>
      </w:pPr>
      <w:r w:rsidRPr="00B91C5E">
        <w:t>Omówienie korespondencji.</w:t>
      </w:r>
    </w:p>
    <w:p w:rsidR="003C7899" w:rsidRPr="00B91C5E" w:rsidRDefault="003C7899" w:rsidP="003C7899">
      <w:pPr>
        <w:numPr>
          <w:ilvl w:val="0"/>
          <w:numId w:val="1"/>
        </w:numPr>
        <w:jc w:val="both"/>
      </w:pPr>
      <w:r w:rsidRPr="00B91C5E">
        <w:t>Sprawy różne.</w:t>
      </w:r>
    </w:p>
    <w:p w:rsidR="003C7899" w:rsidRDefault="003C7899" w:rsidP="003C7899">
      <w:pPr>
        <w:jc w:val="both"/>
      </w:pPr>
    </w:p>
    <w:p w:rsidR="003C7899" w:rsidRDefault="003C7899" w:rsidP="003C7899">
      <w:pPr>
        <w:jc w:val="both"/>
      </w:pPr>
      <w:r>
        <w:t>Radni uwag nie wnieśli.</w:t>
      </w:r>
    </w:p>
    <w:p w:rsidR="003C7899" w:rsidRDefault="003C7899" w:rsidP="003C7899">
      <w:pPr>
        <w:jc w:val="both"/>
      </w:pPr>
    </w:p>
    <w:p w:rsidR="003C7899" w:rsidRDefault="003C7899" w:rsidP="003C7899">
      <w:pPr>
        <w:jc w:val="both"/>
        <w:rPr>
          <w:b/>
          <w:i/>
        </w:rPr>
      </w:pPr>
      <w:r>
        <w:rPr>
          <w:b/>
          <w:i/>
        </w:rPr>
        <w:t>Porządek obrad przyjęto przez aklamację.</w:t>
      </w:r>
    </w:p>
    <w:p w:rsidR="003C7899" w:rsidRDefault="003C7899" w:rsidP="003C7899">
      <w:pPr>
        <w:jc w:val="both"/>
      </w:pPr>
    </w:p>
    <w:p w:rsidR="003C7899" w:rsidRDefault="003C7899" w:rsidP="003C7899">
      <w:pPr>
        <w:pStyle w:val="Bezodstpw"/>
        <w:jc w:val="both"/>
        <w:rPr>
          <w:rFonts w:ascii="Times New Roman" w:hAnsi="Times New Roman"/>
        </w:rPr>
      </w:pPr>
      <w:r>
        <w:rPr>
          <w:rFonts w:ascii="Times New Roman" w:hAnsi="Times New Roman"/>
          <w:b/>
          <w:bCs/>
        </w:rPr>
        <w:t>AD. 2 PRZYJĘCIE PROTOKOŁU POPRZEDNIEGO POSIEDZENIA KOMISJI.</w:t>
      </w:r>
    </w:p>
    <w:p w:rsidR="003C7899" w:rsidRDefault="003C7899" w:rsidP="003C7899">
      <w:pPr>
        <w:pStyle w:val="Bezodstpw"/>
        <w:jc w:val="both"/>
        <w:rPr>
          <w:rFonts w:ascii="Times New Roman" w:hAnsi="Times New Roman"/>
        </w:rPr>
      </w:pPr>
    </w:p>
    <w:p w:rsidR="003C7899" w:rsidRDefault="003C7899" w:rsidP="003C7899">
      <w:pPr>
        <w:pStyle w:val="Bezodstpw"/>
        <w:jc w:val="both"/>
        <w:rPr>
          <w:rFonts w:ascii="Times New Roman" w:hAnsi="Times New Roman"/>
        </w:rPr>
      </w:pPr>
      <w:r>
        <w:rPr>
          <w:rFonts w:ascii="Times New Roman" w:hAnsi="Times New Roman"/>
        </w:rPr>
        <w:t>Radni nie wnieśli uwag do protokołu.</w:t>
      </w:r>
    </w:p>
    <w:p w:rsidR="003C7899" w:rsidRDefault="003C7899" w:rsidP="003C7899">
      <w:pPr>
        <w:pStyle w:val="Bezodstpw"/>
        <w:jc w:val="both"/>
        <w:rPr>
          <w:rFonts w:ascii="Times New Roman" w:hAnsi="Times New Roman"/>
          <w:b/>
          <w:i/>
        </w:rPr>
      </w:pPr>
      <w:r>
        <w:rPr>
          <w:rFonts w:ascii="Times New Roman" w:hAnsi="Times New Roman"/>
          <w:b/>
          <w:i/>
        </w:rPr>
        <w:t>Komisja przyjęła protokół przez aklamację.</w:t>
      </w:r>
    </w:p>
    <w:p w:rsidR="00AC7B6B" w:rsidRDefault="00AC7B6B"/>
    <w:p w:rsidR="00B91C5E" w:rsidRPr="00B91C5E" w:rsidRDefault="00B91C5E" w:rsidP="00B91C5E">
      <w:pPr>
        <w:jc w:val="both"/>
        <w:rPr>
          <w:b/>
          <w:sz w:val="22"/>
        </w:rPr>
      </w:pPr>
      <w:r w:rsidRPr="00B91C5E">
        <w:rPr>
          <w:b/>
          <w:sz w:val="22"/>
        </w:rPr>
        <w:t>AD. 3 ZARZĄDZANIE DROGAMI PUBLICZNYMI W LEGNICY. DOSTĘPNOŚĆ INSTYTUCJI I PLACÓWEK PUBLICZNYCH W ZAKRESIE KOMUNIKACYJNYM (ANALIZA POWIERZCHNI I SYSTEMÓW PARKOWANIA)</w:t>
      </w:r>
    </w:p>
    <w:p w:rsidR="00B91C5E" w:rsidRDefault="00B91C5E">
      <w:r>
        <w:t>(zał. nr 2 do protokołu)</w:t>
      </w:r>
    </w:p>
    <w:p w:rsidR="00B91C5E" w:rsidRDefault="00B91C5E"/>
    <w:p w:rsidR="00B91C5E" w:rsidRDefault="00B91C5E" w:rsidP="00B91C5E">
      <w:pPr>
        <w:jc w:val="both"/>
      </w:pPr>
      <w:r>
        <w:t>Andrzej Szymkowiak Dyrektor Zarządu Dróg Miejskich w Legnicy powiedział, że w</w:t>
      </w:r>
      <w:r w:rsidR="005E4321">
        <w:t> </w:t>
      </w:r>
      <w:r>
        <w:t xml:space="preserve">mieście buduje się dużo parkingów, mamy 280 km dróg, bardzo dużo elementów </w:t>
      </w:r>
      <w:r>
        <w:lastRenderedPageBreak/>
        <w:t xml:space="preserve">związanych z korzystaniem z dwóch pasów drogowych, również parkingów. Problem jest z terenami pod parkingi. Nie przyjęły się parkingi wielopoziomowe. Przypomniał, że w mieście mamy 81500 aut, w roku 2005 było ich tylko 38000. W centrum miasta nie ma miejsc pod budowę nowych miejsc parkingowych, dlatego wprowadziliśmy płatne miejsca parkingowe, aby zapewnić rotacyjność. Największy parking jaki wybudowaliśmy w ostatnim czasie to parking koło </w:t>
      </w:r>
      <w:proofErr w:type="spellStart"/>
      <w:r>
        <w:t>MCZu</w:t>
      </w:r>
      <w:proofErr w:type="spellEnd"/>
      <w:r>
        <w:t>.</w:t>
      </w:r>
    </w:p>
    <w:p w:rsidR="00B91C5E" w:rsidRDefault="00B91C5E" w:rsidP="00B91C5E">
      <w:pPr>
        <w:jc w:val="both"/>
      </w:pPr>
      <w:r>
        <w:t xml:space="preserve">Jadwiga Zienkiewicz Zastępca Prezydenta – plan zagospodarowania centrum przewiduje na tyłach hotelu </w:t>
      </w:r>
      <w:proofErr w:type="spellStart"/>
      <w:r>
        <w:t>Cubus</w:t>
      </w:r>
      <w:proofErr w:type="spellEnd"/>
      <w:r>
        <w:t xml:space="preserve"> budowę obiektu powiązanego z usługami</w:t>
      </w:r>
      <w:r w:rsidR="001070BF">
        <w:t xml:space="preserve"> jak również parkingu wielopoziomowego. Nie mamy jednak żadnych ofert w tym zakresie. Koszt jednego miejsca parkingowego to ok. 100 tys. </w:t>
      </w:r>
      <w:r w:rsidR="00A11886">
        <w:t>z</w:t>
      </w:r>
      <w:r w:rsidR="001070BF">
        <w:t xml:space="preserve">ł/1 </w:t>
      </w:r>
      <w:r w:rsidR="00A11886">
        <w:t>miejsce parkingowe. Przedstawił</w:t>
      </w:r>
      <w:r w:rsidR="001070BF">
        <w:t xml:space="preserve"> plany władz miasta związane ze zwiększeniem ilości miejsc parkingowych.</w:t>
      </w:r>
    </w:p>
    <w:p w:rsidR="001070BF" w:rsidRDefault="001070BF" w:rsidP="00B91C5E">
      <w:pPr>
        <w:jc w:val="both"/>
      </w:pPr>
    </w:p>
    <w:p w:rsidR="001070BF" w:rsidRDefault="001070BF" w:rsidP="00B91C5E">
      <w:pPr>
        <w:jc w:val="both"/>
      </w:pPr>
      <w:r>
        <w:t>Radny Adam Wierzbicki powiedział, że parki</w:t>
      </w:r>
      <w:r w:rsidR="004C61AA">
        <w:t xml:space="preserve">ng koło </w:t>
      </w:r>
      <w:proofErr w:type="spellStart"/>
      <w:r w:rsidR="004C61AA">
        <w:t>MCZu</w:t>
      </w:r>
      <w:proofErr w:type="spellEnd"/>
      <w:r w:rsidR="004C61AA">
        <w:t xml:space="preserve"> miał być bezpłatny</w:t>
      </w:r>
      <w:r>
        <w:t>, jest płatny. Stwierdził również, że wielu mieszkańców miasta wykupiło abonament, nie może jednak go wykorzystać ponieważ nie ma miejsca na parkowanie samochodu przy ulicy, którą abonament obejmuje.</w:t>
      </w:r>
      <w:r w:rsidR="006F6287">
        <w:t xml:space="preserve"> Zaproponował, aby mieszkańcy mogli parkować na kartę abonamentową na przyległych ulicach w przypadku braku miejsc na parkingu.</w:t>
      </w:r>
    </w:p>
    <w:p w:rsidR="001070BF" w:rsidRDefault="001070BF" w:rsidP="00B91C5E">
      <w:pPr>
        <w:jc w:val="both"/>
      </w:pPr>
      <w:r>
        <w:t>Ścieżki rowerowe poniemieckie – to nie są ścieżki rowerowe. Można by z nich jeszcze korzystać, należy je tylko uporządkować.</w:t>
      </w:r>
    </w:p>
    <w:p w:rsidR="001070BF" w:rsidRDefault="001070BF" w:rsidP="00B91C5E">
      <w:pPr>
        <w:jc w:val="both"/>
      </w:pPr>
    </w:p>
    <w:p w:rsidR="001070BF" w:rsidRDefault="001070BF" w:rsidP="00B91C5E">
      <w:pPr>
        <w:jc w:val="both"/>
      </w:pPr>
      <w:r>
        <w:t xml:space="preserve">Jadwiga Zienkiewicz – parking przy </w:t>
      </w:r>
      <w:proofErr w:type="spellStart"/>
      <w:r>
        <w:t>MCZcie</w:t>
      </w:r>
      <w:proofErr w:type="spellEnd"/>
      <w:r>
        <w:t>- gmina zaangażowała w budowę swoje środki finansowe, zdecydowała się wydzierżawić ten obiekt, aby odzyskać VAT. To s</w:t>
      </w:r>
      <w:r w:rsidR="00714535">
        <w:t>ą</w:t>
      </w:r>
      <w:r>
        <w:t xml:space="preserve"> spore pieniądze.</w:t>
      </w:r>
    </w:p>
    <w:p w:rsidR="001070BF" w:rsidRDefault="001070BF" w:rsidP="00B91C5E">
      <w:pPr>
        <w:jc w:val="both"/>
      </w:pPr>
      <w:r>
        <w:t xml:space="preserve">Jeśli chodzi o strefy płatnego parkowania i abonament </w:t>
      </w:r>
      <w:r w:rsidR="006F6287">
        <w:t>– gdyby zmienić zasady mijałaby się z celem idea płatnego parkowania. Motywacja rotacji przy abonamencie jest niemożliwa.</w:t>
      </w:r>
    </w:p>
    <w:p w:rsidR="006F6287" w:rsidRDefault="006F6287" w:rsidP="00B91C5E">
      <w:pPr>
        <w:jc w:val="both"/>
      </w:pPr>
    </w:p>
    <w:p w:rsidR="006F6287" w:rsidRDefault="006F6287" w:rsidP="00B91C5E">
      <w:pPr>
        <w:jc w:val="both"/>
      </w:pPr>
      <w:r>
        <w:t>Radny Ignacy Bochenek stwierdził, że jest przeciwnikiem takich rozwiązań, mamy służby, które sa upoważnione do kontroli kart abonamentowych. Zwrócił uwagę, że dla targowiska wybudowano parking, taka sama sytuacja ma miejsce na osiedlu przy targowisku, a na miejscach parkingowych odbywa się handel, tymczasem kierowcy muszą stawiać auta wszędzie dookoła parkingu – należy to uporządkować.</w:t>
      </w:r>
    </w:p>
    <w:p w:rsidR="006F6287" w:rsidRDefault="006F6287" w:rsidP="00B91C5E">
      <w:pPr>
        <w:jc w:val="both"/>
      </w:pPr>
      <w:r>
        <w:t>Zwrócił uwagę na duży parking przy ZUS, a samochody stawiane są na ul. Grabskiego i</w:t>
      </w:r>
      <w:r w:rsidR="005E4321">
        <w:t> </w:t>
      </w:r>
      <w:r>
        <w:t>Okrzei, przejazd tymi ulicami w związku z tym graniczy z cudem.</w:t>
      </w:r>
    </w:p>
    <w:p w:rsidR="00237FBD" w:rsidRDefault="00237FBD" w:rsidP="00B91C5E">
      <w:pPr>
        <w:jc w:val="both"/>
      </w:pPr>
      <w:r>
        <w:t>Parking przy Wojewódzkim Szpitali Specjalistycznym kosztuje 4 zł, uważa, że cena jest za wysoka. Chciałby, aby rozpatrzyć wniosek o przedłużenie drogi jednoprzejazdowej od ul. Gwarnej do Placu Słowiańskiego (BGŻ).</w:t>
      </w:r>
    </w:p>
    <w:p w:rsidR="00237FBD" w:rsidRDefault="00237FBD" w:rsidP="00B91C5E">
      <w:pPr>
        <w:jc w:val="both"/>
      </w:pPr>
      <w:r>
        <w:t>Okolice dworca  - ustawienie zakazu od dworca do poczty – w tym miejscy system parkowania jest nierozwiązany.</w:t>
      </w:r>
    </w:p>
    <w:p w:rsidR="00237FBD" w:rsidRDefault="00237FBD" w:rsidP="00B91C5E">
      <w:pPr>
        <w:jc w:val="both"/>
      </w:pPr>
      <w:r>
        <w:t>Zapytał czy mając do czynienia ze sprzedażą nieruchomości można zobowiązać do wybudowania parkingu wielopoziomowego.</w:t>
      </w:r>
    </w:p>
    <w:p w:rsidR="00237FBD" w:rsidRDefault="00237FBD" w:rsidP="00B91C5E">
      <w:pPr>
        <w:jc w:val="both"/>
      </w:pPr>
      <w:r>
        <w:t>Dochody z parkingów – czy zasilają miejską kasę, czy ich poziom jest wystarczający, aby inwestować w tę sferę.</w:t>
      </w:r>
    </w:p>
    <w:p w:rsidR="00237FBD" w:rsidRDefault="00237FBD" w:rsidP="007C101C"/>
    <w:p w:rsidR="006F6287" w:rsidRDefault="00237FBD" w:rsidP="007C101C">
      <w:pPr>
        <w:jc w:val="both"/>
      </w:pPr>
      <w:r>
        <w:t xml:space="preserve">Jadwiga Zienkiewicz – ul. Nowa (koło targowiska przy Zamku Piastowskim) – na ulicy parkują ci kierowcy, którzy chcą uniknąć opłat. Jeszcze w tym roku chcemy wygrodzić ten teren i go zrekultywować. </w:t>
      </w:r>
    </w:p>
    <w:p w:rsidR="00237FBD" w:rsidRDefault="00237FBD" w:rsidP="007C101C">
      <w:pPr>
        <w:jc w:val="both"/>
      </w:pPr>
      <w:r>
        <w:t>Jeśli chodzi o ul. Grabskiego i zmianę organizacji ruchu – rozważymy ten pomysł.</w:t>
      </w:r>
    </w:p>
    <w:p w:rsidR="00237FBD" w:rsidRDefault="00237FBD" w:rsidP="007C101C">
      <w:pPr>
        <w:jc w:val="both"/>
      </w:pPr>
    </w:p>
    <w:p w:rsidR="00237FBD" w:rsidRDefault="00237FBD" w:rsidP="007C101C">
      <w:pPr>
        <w:jc w:val="both"/>
      </w:pPr>
      <w:r>
        <w:lastRenderedPageBreak/>
        <w:t xml:space="preserve">Andrzej Szymkowiak – w momencie gdy powstała Biedronka (przy dworcu) z parkingu mamy utarg ok. 10 zł na tydzień. </w:t>
      </w:r>
    </w:p>
    <w:p w:rsidR="00237FBD" w:rsidRDefault="00237FBD" w:rsidP="007C101C">
      <w:pPr>
        <w:jc w:val="both"/>
      </w:pPr>
      <w:r>
        <w:t>Poczta przy dworcu – samochody stają nagminnie na skrzyżowaniu w okolicach poczty.</w:t>
      </w:r>
    </w:p>
    <w:p w:rsidR="00237FBD" w:rsidRDefault="00237FBD" w:rsidP="007C101C">
      <w:pPr>
        <w:jc w:val="both"/>
      </w:pPr>
    </w:p>
    <w:p w:rsidR="00237FBD" w:rsidRDefault="00237FBD" w:rsidP="007C101C">
      <w:pPr>
        <w:jc w:val="both"/>
      </w:pPr>
      <w:r>
        <w:t xml:space="preserve">Radny Jarosław </w:t>
      </w:r>
      <w:proofErr w:type="spellStart"/>
      <w:r>
        <w:t>Rabczenko</w:t>
      </w:r>
      <w:proofErr w:type="spellEnd"/>
      <w:r>
        <w:t xml:space="preserve"> – wykorzystanie peronów </w:t>
      </w:r>
      <w:r w:rsidR="007C101C">
        <w:t>autobusowych koło dworca i poczekalni dworcowej – czy do momentu powstania centrum przesiadkowego można je wykorzystać dla linii dalekobieżnych.</w:t>
      </w:r>
    </w:p>
    <w:p w:rsidR="007C101C" w:rsidRDefault="007C101C" w:rsidP="00B91C5E">
      <w:pPr>
        <w:jc w:val="both"/>
      </w:pPr>
    </w:p>
    <w:p w:rsidR="007C101C" w:rsidRDefault="007C101C" w:rsidP="00B91C5E">
      <w:pPr>
        <w:jc w:val="both"/>
      </w:pPr>
      <w:r>
        <w:t>Zofia Czerwińska Zastępca Dyrektora Wydziału Infrastruktury Komunalnej wyjaśniła jak ma się geometria drogi do poruszania się w tym miejscy dużych autobusów.</w:t>
      </w:r>
    </w:p>
    <w:p w:rsidR="006F6287" w:rsidRDefault="006F6287" w:rsidP="00B91C5E">
      <w:pPr>
        <w:jc w:val="both"/>
      </w:pPr>
    </w:p>
    <w:p w:rsidR="007C101C" w:rsidRDefault="007C101C" w:rsidP="00B91C5E">
      <w:pPr>
        <w:jc w:val="both"/>
      </w:pPr>
      <w:r>
        <w:t>Andrzej Szymkowiak – odniósł się do problemu ścieżek rowerowych – powiedział, że tam gdzie można ścieżki zostaną uporządkowane.</w:t>
      </w:r>
    </w:p>
    <w:p w:rsidR="007C101C" w:rsidRDefault="007C101C" w:rsidP="00B91C5E">
      <w:pPr>
        <w:jc w:val="both"/>
      </w:pPr>
    </w:p>
    <w:p w:rsidR="007C101C" w:rsidRDefault="007C101C" w:rsidP="00B91C5E">
      <w:pPr>
        <w:jc w:val="both"/>
      </w:pPr>
      <w:r>
        <w:t>Radny Adam Wierzbicki – ul. Grunwaldzka – mają tam powstać dwa ronda – czy to prawda.</w:t>
      </w:r>
    </w:p>
    <w:p w:rsidR="007C101C" w:rsidRDefault="007C101C" w:rsidP="00B91C5E">
      <w:pPr>
        <w:jc w:val="both"/>
      </w:pPr>
      <w:r>
        <w:t xml:space="preserve">Poinformował również, że wyjeżdżając z ul. </w:t>
      </w:r>
      <w:proofErr w:type="spellStart"/>
      <w:r>
        <w:t>Myrka</w:t>
      </w:r>
      <w:proofErr w:type="spellEnd"/>
      <w:r>
        <w:t xml:space="preserve"> w kierunku al. Rzeczypospolitej dwa razy trafił na kolizję oświetlenia, światło zielone miało dwa kierunki jazdy.</w:t>
      </w:r>
    </w:p>
    <w:p w:rsidR="007C101C" w:rsidRDefault="007C101C" w:rsidP="00B91C5E">
      <w:pPr>
        <w:jc w:val="both"/>
      </w:pPr>
    </w:p>
    <w:p w:rsidR="007C101C" w:rsidRDefault="007C101C" w:rsidP="00B91C5E">
      <w:pPr>
        <w:jc w:val="both"/>
      </w:pPr>
      <w:r>
        <w:t xml:space="preserve">Radny Lesław </w:t>
      </w:r>
      <w:proofErr w:type="spellStart"/>
      <w:r>
        <w:t>Rozbaczyło</w:t>
      </w:r>
      <w:proofErr w:type="spellEnd"/>
      <w:r>
        <w:t xml:space="preserve"> – ścieżki rowerowe wzdłuż ul. Piłsudskiego są bardzo zaniedbane, zjazdy podjazdy, krawężniki są za wysokie dla rowerów.</w:t>
      </w:r>
    </w:p>
    <w:p w:rsidR="007C101C" w:rsidRDefault="007C101C" w:rsidP="00B91C5E">
      <w:pPr>
        <w:jc w:val="both"/>
      </w:pPr>
      <w:r>
        <w:t>Ul. Wrocławska pęknięcia na asfalcie.</w:t>
      </w:r>
    </w:p>
    <w:p w:rsidR="007C101C" w:rsidRDefault="007C101C" w:rsidP="00B91C5E">
      <w:pPr>
        <w:jc w:val="both"/>
      </w:pPr>
      <w:r>
        <w:t xml:space="preserve">Ul. Chojnowska w pobliżu </w:t>
      </w:r>
      <w:proofErr w:type="spellStart"/>
      <w:r>
        <w:t>Lidla</w:t>
      </w:r>
      <w:proofErr w:type="spellEnd"/>
      <w:r>
        <w:t xml:space="preserve"> – </w:t>
      </w:r>
      <w:r w:rsidR="006B0514">
        <w:t>rośnie</w:t>
      </w:r>
      <w:r>
        <w:t xml:space="preserve"> duże drzewo zasłaniające widoczność.</w:t>
      </w:r>
    </w:p>
    <w:p w:rsidR="007C101C" w:rsidRDefault="007C101C" w:rsidP="00B91C5E">
      <w:pPr>
        <w:jc w:val="both"/>
      </w:pPr>
      <w:r>
        <w:t>Poprosił o przeanalizowanie możliwości zwiększenia miejsc parkingowych przy przedszkolu na ul. Gwarnej.</w:t>
      </w:r>
    </w:p>
    <w:p w:rsidR="007C101C" w:rsidRDefault="007C101C" w:rsidP="00B91C5E">
      <w:pPr>
        <w:jc w:val="both"/>
      </w:pPr>
    </w:p>
    <w:p w:rsidR="007C101C" w:rsidRDefault="007C101C" w:rsidP="00B91C5E">
      <w:pPr>
        <w:jc w:val="both"/>
      </w:pPr>
      <w:r>
        <w:t xml:space="preserve">Jadwiga Zienkiewicz powiedziała, że gdyby </w:t>
      </w:r>
      <w:r w:rsidR="006B0514">
        <w:t>dyrektor</w:t>
      </w:r>
      <w:r>
        <w:t xml:space="preserve"> przedszkola zrezygnowała z</w:t>
      </w:r>
      <w:r w:rsidR="005E4321">
        <w:t> </w:t>
      </w:r>
      <w:r>
        <w:t xml:space="preserve">części swojego terenu </w:t>
      </w:r>
      <w:r w:rsidR="006B0514">
        <w:t xml:space="preserve">, </w:t>
      </w:r>
      <w:proofErr w:type="spellStart"/>
      <w:r w:rsidR="006B0514">
        <w:t>możnaby</w:t>
      </w:r>
      <w:proofErr w:type="spellEnd"/>
      <w:r w:rsidR="006B0514">
        <w:t xml:space="preserve"> wybudować parking, jednak nie byłby to parking dla rodziców odbierających dzieci z przedszkola, tylko parking publiczny.</w:t>
      </w:r>
    </w:p>
    <w:p w:rsidR="007C101C" w:rsidRDefault="007C101C" w:rsidP="00B91C5E">
      <w:pPr>
        <w:jc w:val="both"/>
      </w:pPr>
    </w:p>
    <w:p w:rsidR="006B0514" w:rsidRDefault="006B0514" w:rsidP="00B91C5E">
      <w:pPr>
        <w:jc w:val="both"/>
      </w:pPr>
    </w:p>
    <w:p w:rsidR="006B0514" w:rsidRDefault="006B0514" w:rsidP="00B91C5E">
      <w:pPr>
        <w:jc w:val="both"/>
      </w:pPr>
      <w:r>
        <w:t xml:space="preserve">Radny Jarosław </w:t>
      </w:r>
      <w:proofErr w:type="spellStart"/>
      <w:r>
        <w:t>Rabczenko</w:t>
      </w:r>
      <w:proofErr w:type="spellEnd"/>
      <w:r>
        <w:t xml:space="preserve"> – czy mamy badanie natężenia ruchu ul. Szczytnickiej. Kiedy planuje się remont tej ulicy.</w:t>
      </w:r>
    </w:p>
    <w:p w:rsidR="006B0514" w:rsidRDefault="006B0514" w:rsidP="00B91C5E">
      <w:pPr>
        <w:jc w:val="both"/>
      </w:pPr>
    </w:p>
    <w:p w:rsidR="006B0514" w:rsidRDefault="006B0514" w:rsidP="00B91C5E">
      <w:pPr>
        <w:jc w:val="both"/>
      </w:pPr>
      <w:r>
        <w:t>Jadwiga Zienkiewicz – mamy to zadanie wpisane do WPF.</w:t>
      </w:r>
    </w:p>
    <w:p w:rsidR="006B0514" w:rsidRDefault="006B0514" w:rsidP="00B91C5E">
      <w:pPr>
        <w:jc w:val="both"/>
      </w:pPr>
    </w:p>
    <w:p w:rsidR="006B0514" w:rsidRDefault="00A11886" w:rsidP="00B91C5E">
      <w:pPr>
        <w:jc w:val="both"/>
      </w:pPr>
      <w:r>
        <w:t>Andrzej Szymkowiak poinformował</w:t>
      </w:r>
      <w:r w:rsidR="006B0514">
        <w:t>, że miasto posiada prognozę natężenia ruchu na bieżąco na wszystkie skrzyżowania ze światłami.  Mamy też zrobioną prognozę ruchu dla miasta do 2037 r. aktualizowana co 5 lat.</w:t>
      </w:r>
    </w:p>
    <w:p w:rsidR="006B0514" w:rsidRDefault="006B0514" w:rsidP="00B91C5E">
      <w:pPr>
        <w:jc w:val="both"/>
      </w:pPr>
      <w:r>
        <w:t xml:space="preserve">Ul. Szczytnicka jest </w:t>
      </w:r>
      <w:r w:rsidR="00A11886">
        <w:t>bardzo ważną ulicą, przedstawił</w:t>
      </w:r>
      <w:r>
        <w:t xml:space="preserve"> plany w stosunku do remontu tej ulicy.</w:t>
      </w:r>
    </w:p>
    <w:p w:rsidR="006B0514" w:rsidRDefault="006B0514" w:rsidP="00B91C5E">
      <w:pPr>
        <w:jc w:val="both"/>
      </w:pPr>
    </w:p>
    <w:p w:rsidR="006B0514" w:rsidRDefault="006B0514" w:rsidP="00B91C5E">
      <w:pPr>
        <w:jc w:val="both"/>
      </w:pPr>
      <w:r>
        <w:t>Radny Mirosław Jankowski zapytał czy sa planowane kontra pasy dla rowerzystów.</w:t>
      </w:r>
    </w:p>
    <w:p w:rsidR="006B0514" w:rsidRDefault="006B0514" w:rsidP="00B91C5E">
      <w:pPr>
        <w:jc w:val="both"/>
      </w:pPr>
    </w:p>
    <w:p w:rsidR="006B0514" w:rsidRDefault="006B0514" w:rsidP="00B91C5E">
      <w:pPr>
        <w:jc w:val="both"/>
      </w:pPr>
      <w:r>
        <w:t>Andrzej Szymkowiaka powiedział, że nie analizował takich rozwiązań.</w:t>
      </w:r>
    </w:p>
    <w:p w:rsidR="006B0514" w:rsidRDefault="006B0514" w:rsidP="00B91C5E">
      <w:pPr>
        <w:jc w:val="both"/>
      </w:pPr>
    </w:p>
    <w:p w:rsidR="006B0514" w:rsidRDefault="006B0514" w:rsidP="00B91C5E">
      <w:pPr>
        <w:jc w:val="both"/>
      </w:pPr>
      <w:r>
        <w:t>Przewodnicząca Komisji – ul. Astronomiczna – wydzielono miejsca parkingowe i</w:t>
      </w:r>
      <w:r w:rsidR="005E4321">
        <w:t> </w:t>
      </w:r>
      <w:r>
        <w:t>przejazd dla dużego auta jest bardzo uciążliwy.</w:t>
      </w:r>
    </w:p>
    <w:p w:rsidR="006B0514" w:rsidRDefault="006B0514" w:rsidP="00B91C5E">
      <w:pPr>
        <w:jc w:val="both"/>
      </w:pPr>
      <w:r>
        <w:t>Ul. Wronia i Bociania – dziury w powierzchni.</w:t>
      </w:r>
    </w:p>
    <w:p w:rsidR="006B0514" w:rsidRDefault="006B0514" w:rsidP="00B91C5E">
      <w:pPr>
        <w:jc w:val="both"/>
      </w:pPr>
      <w:r>
        <w:t>Koszenie trawy przy ul. Iwaszkiewicza i Piłsudskiego.</w:t>
      </w:r>
    </w:p>
    <w:p w:rsidR="006B0514" w:rsidRDefault="006B0514" w:rsidP="00B91C5E">
      <w:pPr>
        <w:jc w:val="both"/>
      </w:pPr>
    </w:p>
    <w:p w:rsidR="006B0514" w:rsidRDefault="006B0514" w:rsidP="00B91C5E">
      <w:pPr>
        <w:jc w:val="both"/>
      </w:pPr>
      <w:r>
        <w:t xml:space="preserve">Jadwiga Zienkiewicz powiedziała, że </w:t>
      </w:r>
      <w:r w:rsidR="00E97A7D">
        <w:t>jeśli chodzi o koszenie traw miasto podpisało umowy ze spółdzielniami i na terenach osiedli oni kosz</w:t>
      </w:r>
      <w:r w:rsidR="005E4321">
        <w:t>ą</w:t>
      </w:r>
      <w:r w:rsidR="00E97A7D">
        <w:t xml:space="preserve"> </w:t>
      </w:r>
      <w:r w:rsidR="005E4321">
        <w:t>trawy</w:t>
      </w:r>
      <w:r w:rsidR="00E97A7D">
        <w:t xml:space="preserve"> na terenach swoich i</w:t>
      </w:r>
      <w:r w:rsidR="005E4321">
        <w:t> </w:t>
      </w:r>
      <w:r w:rsidR="00E97A7D">
        <w:t>miejskich.</w:t>
      </w:r>
    </w:p>
    <w:p w:rsidR="00E97A7D" w:rsidRDefault="00E97A7D" w:rsidP="00B91C5E">
      <w:pPr>
        <w:jc w:val="both"/>
      </w:pPr>
    </w:p>
    <w:p w:rsidR="00E97A7D" w:rsidRDefault="00E97A7D" w:rsidP="00B91C5E">
      <w:pPr>
        <w:jc w:val="both"/>
      </w:pPr>
      <w:r>
        <w:t>Radni więcej uwag nie wnieśli.</w:t>
      </w:r>
    </w:p>
    <w:p w:rsidR="00E97A7D" w:rsidRDefault="00E97A7D" w:rsidP="00B91C5E">
      <w:pPr>
        <w:jc w:val="both"/>
      </w:pPr>
      <w:r>
        <w:t>Komisja przyjęła do wiadomości przedstawiony materiał.</w:t>
      </w:r>
    </w:p>
    <w:p w:rsidR="00E97A7D" w:rsidRDefault="00E97A7D" w:rsidP="00B91C5E">
      <w:pPr>
        <w:jc w:val="both"/>
      </w:pPr>
    </w:p>
    <w:p w:rsidR="00E97A7D" w:rsidRDefault="00E97A7D" w:rsidP="00B91C5E">
      <w:pPr>
        <w:jc w:val="both"/>
      </w:pPr>
      <w:r>
        <w:t>Radny Ignacy Bochenek złożył wniosek o treści:</w:t>
      </w:r>
    </w:p>
    <w:p w:rsidR="00E97A7D" w:rsidRPr="00E97A7D" w:rsidRDefault="00E97A7D" w:rsidP="00E97A7D">
      <w:pPr>
        <w:pStyle w:val="Bezodstpw"/>
        <w:jc w:val="both"/>
        <w:rPr>
          <w:rFonts w:ascii="Times New Roman" w:hAnsi="Times New Roman"/>
          <w:sz w:val="24"/>
          <w:szCs w:val="24"/>
        </w:rPr>
      </w:pPr>
      <w:r w:rsidRPr="00E97A7D">
        <w:rPr>
          <w:rFonts w:ascii="Times New Roman" w:hAnsi="Times New Roman"/>
          <w:sz w:val="24"/>
          <w:szCs w:val="24"/>
        </w:rPr>
        <w:t>„Komisja wnosi o podjęcie działań z najemcami i właścicielami parkingów komercyjnych np. przy Wojewódzkim Szpitalu Specjalistycznym przy ul. Iwaszkiewicza, w celu czytelności zasad funkcjonowania – czytelności tych zasad, np., że przy Szpitalu 15 minut jest bezpłatne i podanie tej informacji do wiadomości publicznej przez wywieszenie widocznej tablicy.”</w:t>
      </w:r>
    </w:p>
    <w:p w:rsidR="007C101C" w:rsidRDefault="00E97A7D" w:rsidP="00B91C5E">
      <w:pPr>
        <w:jc w:val="both"/>
      </w:pPr>
      <w:r>
        <w:t>(zał. nr 3 do protokołu)</w:t>
      </w:r>
    </w:p>
    <w:p w:rsidR="00E97A7D" w:rsidRDefault="00E97A7D" w:rsidP="00B91C5E">
      <w:pPr>
        <w:jc w:val="both"/>
      </w:pPr>
    </w:p>
    <w:p w:rsidR="00E97A7D" w:rsidRDefault="00E97A7D" w:rsidP="00B91C5E">
      <w:pPr>
        <w:jc w:val="both"/>
      </w:pPr>
      <w:r>
        <w:t>Radni uwag nie wnieśli.</w:t>
      </w:r>
    </w:p>
    <w:p w:rsidR="00E97A7D" w:rsidRDefault="00E97A7D" w:rsidP="00B91C5E">
      <w:pPr>
        <w:jc w:val="both"/>
      </w:pPr>
      <w:r>
        <w:t>Przewodnicząca Komisji poddała wniosek [pod głosowanie.</w:t>
      </w:r>
    </w:p>
    <w:p w:rsidR="00E97A7D" w:rsidRDefault="00E97A7D" w:rsidP="00B91C5E">
      <w:pPr>
        <w:jc w:val="both"/>
      </w:pPr>
      <w:r>
        <w:t xml:space="preserve">Głosami za – 5, przeciw – 0, wstrzymało się od głosu – 0, </w:t>
      </w:r>
      <w:r w:rsidRPr="00E97A7D">
        <w:rPr>
          <w:b/>
          <w:i/>
        </w:rPr>
        <w:t>Komisja wniosek przyjęła</w:t>
      </w:r>
      <w:r>
        <w:t>.</w:t>
      </w:r>
    </w:p>
    <w:p w:rsidR="00E97A7D" w:rsidRDefault="00E97A7D" w:rsidP="00B91C5E">
      <w:pPr>
        <w:jc w:val="both"/>
      </w:pPr>
    </w:p>
    <w:p w:rsidR="00E97A7D" w:rsidRDefault="00E97A7D" w:rsidP="00E97A7D">
      <w:pPr>
        <w:pStyle w:val="Bezodstpw"/>
        <w:jc w:val="both"/>
        <w:rPr>
          <w:rFonts w:ascii="Times New Roman" w:hAnsi="Times New Roman"/>
          <w:sz w:val="24"/>
          <w:szCs w:val="24"/>
        </w:rPr>
      </w:pPr>
      <w:r w:rsidRPr="00E97A7D">
        <w:rPr>
          <w:rFonts w:ascii="Times New Roman" w:hAnsi="Times New Roman"/>
          <w:b/>
          <w:sz w:val="20"/>
          <w:szCs w:val="20"/>
        </w:rPr>
        <w:t>AD. 4 INFORMACJA  NT. ROCZNA ANALIZA STANU GOSPODARKI ODPADAMI KOMUNALNYMI NA TERENIE GMINY LEGNICA ZA ROK 2014</w:t>
      </w:r>
      <w:r>
        <w:rPr>
          <w:rFonts w:ascii="Times New Roman" w:hAnsi="Times New Roman"/>
          <w:sz w:val="24"/>
          <w:szCs w:val="24"/>
        </w:rPr>
        <w:t xml:space="preserve"> – pismo Zastępcy Prezydenta Jadwigi Zienkiewicz z dnia 1 czerwca 2015 r. Nr GOS.0012.1.2015.</w:t>
      </w:r>
    </w:p>
    <w:p w:rsidR="00E97A7D" w:rsidRDefault="00E97A7D" w:rsidP="00B91C5E">
      <w:pPr>
        <w:jc w:val="both"/>
      </w:pPr>
      <w:r>
        <w:t>(zał. nr 4 do protokołu)</w:t>
      </w:r>
    </w:p>
    <w:p w:rsidR="00E97A7D" w:rsidRDefault="00E97A7D" w:rsidP="00B91C5E">
      <w:pPr>
        <w:jc w:val="both"/>
      </w:pPr>
    </w:p>
    <w:p w:rsidR="00E97A7D" w:rsidRDefault="00E97A7D" w:rsidP="00B91C5E">
      <w:pPr>
        <w:jc w:val="both"/>
      </w:pPr>
      <w:r>
        <w:t>Przemysław Rogowski dyrektor Wydziału Środowiska i Gospodarowania Odpadami omówiła przedstawioną informację przy pomocy prezentacji multimedialnej.</w:t>
      </w:r>
    </w:p>
    <w:p w:rsidR="00E97A7D" w:rsidRDefault="00E97A7D" w:rsidP="00B91C5E">
      <w:pPr>
        <w:jc w:val="both"/>
      </w:pPr>
    </w:p>
    <w:p w:rsidR="00E97A7D" w:rsidRDefault="00E97A7D" w:rsidP="00B91C5E">
      <w:pPr>
        <w:jc w:val="both"/>
      </w:pPr>
      <w:r>
        <w:t>Radny Adam Wierzbicki zapytał czy produkowana na wysypisku energia jest wykorzystana na cele wysypiska.</w:t>
      </w:r>
    </w:p>
    <w:p w:rsidR="00E97A7D" w:rsidRDefault="00E97A7D" w:rsidP="00B91C5E">
      <w:pPr>
        <w:jc w:val="both"/>
      </w:pPr>
    </w:p>
    <w:p w:rsidR="00E97A7D" w:rsidRDefault="00E97A7D" w:rsidP="00B91C5E">
      <w:pPr>
        <w:jc w:val="both"/>
      </w:pPr>
      <w:r>
        <w:t xml:space="preserve">Jadwiga Zienkiewicz – ta energia jest przekazywana do systemu, może się nią ogrzać ok. 10 tys. </w:t>
      </w:r>
      <w:r w:rsidR="007C2928">
        <w:t>g</w:t>
      </w:r>
      <w:r>
        <w:t>ospodarstw domowych.</w:t>
      </w:r>
    </w:p>
    <w:p w:rsidR="00E97A7D" w:rsidRDefault="00E97A7D" w:rsidP="00B91C5E">
      <w:pPr>
        <w:jc w:val="both"/>
      </w:pPr>
    </w:p>
    <w:p w:rsidR="007C2928" w:rsidRDefault="007C2928" w:rsidP="00B91C5E">
      <w:pPr>
        <w:jc w:val="both"/>
      </w:pPr>
      <w:r>
        <w:t>Radny Adam Wierzbick</w:t>
      </w:r>
      <w:r w:rsidR="00A11886">
        <w:t>i zapytał</w:t>
      </w:r>
      <w:r>
        <w:t xml:space="preserve"> czy prowadzone sa rozmowy z WPEC na temat plazmowego spalania odpadów komunalnych.</w:t>
      </w:r>
    </w:p>
    <w:p w:rsidR="007C2928" w:rsidRDefault="007C2928" w:rsidP="00B91C5E">
      <w:pPr>
        <w:jc w:val="both"/>
      </w:pPr>
    </w:p>
    <w:p w:rsidR="007C2928" w:rsidRDefault="007C2928" w:rsidP="00B91C5E">
      <w:pPr>
        <w:jc w:val="both"/>
      </w:pPr>
      <w:r>
        <w:t xml:space="preserve">Jadwiga Zienkiewicz </w:t>
      </w:r>
      <w:r w:rsidR="00307CB3">
        <w:t>WPEC przymierzał się do spalania odpadów, nie udało się jednak firmie dostać zapewnienia, że koszty będą równe opłatom.</w:t>
      </w:r>
    </w:p>
    <w:p w:rsidR="00307CB3" w:rsidRDefault="00307CB3" w:rsidP="00B91C5E">
      <w:pPr>
        <w:jc w:val="both"/>
      </w:pPr>
    </w:p>
    <w:p w:rsidR="00307CB3" w:rsidRDefault="00307CB3" w:rsidP="00B91C5E">
      <w:pPr>
        <w:jc w:val="both"/>
      </w:pPr>
      <w:r>
        <w:t>Radny Ignacy Bochenek zapytał czy robimy weryfikację osób napływowych (np. wynajmujących mieszkania).</w:t>
      </w:r>
    </w:p>
    <w:p w:rsidR="00307CB3" w:rsidRDefault="00307CB3" w:rsidP="00B91C5E">
      <w:pPr>
        <w:jc w:val="both"/>
      </w:pPr>
    </w:p>
    <w:p w:rsidR="00307CB3" w:rsidRDefault="00307CB3" w:rsidP="00B91C5E">
      <w:pPr>
        <w:jc w:val="both"/>
      </w:pPr>
      <w:r>
        <w:t>Przemysław Rogowski potwierdził, że takie weryfikacje sa robione, w przypadku wątpliwości wzywamy właścicieli do złożenia wyjaśnień i ewentualnych korekt.</w:t>
      </w:r>
    </w:p>
    <w:p w:rsidR="00307CB3" w:rsidRDefault="00307CB3" w:rsidP="00B91C5E">
      <w:pPr>
        <w:jc w:val="both"/>
      </w:pPr>
    </w:p>
    <w:p w:rsidR="00307CB3" w:rsidRDefault="00307CB3" w:rsidP="00B91C5E">
      <w:pPr>
        <w:jc w:val="both"/>
      </w:pPr>
      <w:r>
        <w:t>Przewodnicząca Komisji zapytała czy Karta Dużej Rodziny mogłaby obejmować opłaty za odpady komunalne.</w:t>
      </w:r>
    </w:p>
    <w:p w:rsidR="00307CB3" w:rsidRDefault="00307CB3" w:rsidP="00B91C5E">
      <w:pPr>
        <w:jc w:val="both"/>
      </w:pPr>
    </w:p>
    <w:p w:rsidR="00307CB3" w:rsidRDefault="00307CB3" w:rsidP="00307CB3">
      <w:pPr>
        <w:jc w:val="both"/>
      </w:pPr>
      <w:r>
        <w:lastRenderedPageBreak/>
        <w:t>Przemysław Rogowski powiedział, ze jest przygotowany projekt ustawy wprowadzający taką możliwość.</w:t>
      </w:r>
    </w:p>
    <w:p w:rsidR="00307CB3" w:rsidRDefault="00307CB3" w:rsidP="00307CB3">
      <w:pPr>
        <w:jc w:val="both"/>
      </w:pPr>
    </w:p>
    <w:p w:rsidR="00307CB3" w:rsidRDefault="00307CB3" w:rsidP="00307CB3">
      <w:pPr>
        <w:jc w:val="both"/>
      </w:pPr>
      <w:r>
        <w:t>Radny Ignacy Bochenek zapytał czy zmniejszyła się liczba dzikich wysypisk po wprowadzeniu reformy gospodarki odpadami.</w:t>
      </w:r>
    </w:p>
    <w:p w:rsidR="00307CB3" w:rsidRDefault="00307CB3" w:rsidP="00307CB3">
      <w:pPr>
        <w:jc w:val="both"/>
      </w:pPr>
    </w:p>
    <w:p w:rsidR="00307CB3" w:rsidRDefault="00307CB3" w:rsidP="00307CB3">
      <w:pPr>
        <w:jc w:val="both"/>
      </w:pPr>
      <w:r>
        <w:t>Jadwiga Zienkiewicz powiedziała, że dzikie wysypiska w dalszym ciągu są i powstają nowe. Jesteśmy już po przetargu, ponad 200 tys. zł wydamy na likwidację dzikich wysypisk. Wyrzucane nielegalnie sa odpady wielkogabarytowe oraz gruz.</w:t>
      </w:r>
    </w:p>
    <w:p w:rsidR="00307CB3" w:rsidRDefault="00307CB3" w:rsidP="00307CB3">
      <w:pPr>
        <w:jc w:val="both"/>
      </w:pPr>
    </w:p>
    <w:p w:rsidR="00307CB3" w:rsidRDefault="00307CB3" w:rsidP="00307CB3">
      <w:pPr>
        <w:jc w:val="both"/>
      </w:pPr>
      <w:r>
        <w:t xml:space="preserve">Radny Ignacy Bochenek zapytał czy podejmuje się działania związane z odbieraniem odpadów </w:t>
      </w:r>
      <w:proofErr w:type="spellStart"/>
      <w:r>
        <w:t>biodegradowalnych</w:t>
      </w:r>
      <w:proofErr w:type="spellEnd"/>
      <w:r>
        <w:t xml:space="preserve"> również od listopada do marca przynajmniej raz w</w:t>
      </w:r>
      <w:r w:rsidR="005E4321">
        <w:t> </w:t>
      </w:r>
      <w:r>
        <w:t>miesiącu.</w:t>
      </w:r>
    </w:p>
    <w:p w:rsidR="00307CB3" w:rsidRDefault="00307CB3" w:rsidP="00307CB3">
      <w:pPr>
        <w:jc w:val="both"/>
      </w:pPr>
    </w:p>
    <w:p w:rsidR="00307CB3" w:rsidRDefault="00307CB3" w:rsidP="00307CB3">
      <w:pPr>
        <w:jc w:val="both"/>
      </w:pPr>
      <w:r>
        <w:t>Przemysław Rogowski uważa, że już w tym roku zmienią się przepisy w tym względzie.</w:t>
      </w:r>
    </w:p>
    <w:p w:rsidR="00307CB3" w:rsidRDefault="00307CB3" w:rsidP="00307CB3">
      <w:pPr>
        <w:jc w:val="both"/>
      </w:pPr>
    </w:p>
    <w:p w:rsidR="00307CB3" w:rsidRDefault="00307CB3" w:rsidP="00307CB3">
      <w:pPr>
        <w:jc w:val="both"/>
      </w:pPr>
      <w:r>
        <w:t>Jadwiga Zienkiewicz przedstawiała zmiany jakie zostaną zaproponowane do uchwały o</w:t>
      </w:r>
      <w:r w:rsidR="005E4321">
        <w:t> </w:t>
      </w:r>
      <w:r>
        <w:t>odpadach.</w:t>
      </w:r>
    </w:p>
    <w:p w:rsidR="00307CB3" w:rsidRDefault="00307CB3" w:rsidP="00307CB3">
      <w:pPr>
        <w:jc w:val="both"/>
      </w:pPr>
    </w:p>
    <w:p w:rsidR="00307CB3" w:rsidRDefault="00307CB3" w:rsidP="00307CB3">
      <w:pPr>
        <w:jc w:val="both"/>
      </w:pPr>
      <w:r>
        <w:t>R</w:t>
      </w:r>
      <w:r w:rsidR="00A11886">
        <w:t>adny Mirosław Jankowski zapytał</w:t>
      </w:r>
      <w:r>
        <w:t xml:space="preserve"> czy miasto przymierza się do wprowadzenia obniżki opłat za odpady komunalne.</w:t>
      </w:r>
    </w:p>
    <w:p w:rsidR="00307CB3" w:rsidRDefault="00307CB3" w:rsidP="00307CB3">
      <w:pPr>
        <w:jc w:val="both"/>
      </w:pPr>
    </w:p>
    <w:p w:rsidR="00307CB3" w:rsidRDefault="00307CB3" w:rsidP="00307CB3">
      <w:pPr>
        <w:jc w:val="both"/>
      </w:pPr>
      <w:r>
        <w:t>Jadwiga Zienk</w:t>
      </w:r>
      <w:r w:rsidR="0076114A">
        <w:t>iewicz stwierdziła, że bardziej skłania się do rozszerzenia usług. Przedstawiła jakie działania uwzględnia się do kalkulacji ceny. W Legnicy stawka za odbiór odpadów wynosi 9,70 zł, jest to stawka na niskim poziomie.. Należy wstrzymać się z wszelkimi działaniami w tym kierunku do momentu ogłoszenia i rozstrzygnięcia przetargu na wywóz odpadów. Od 2015 r. będzie można likwidować dzikie wysypiska z</w:t>
      </w:r>
      <w:r w:rsidR="005E4321">
        <w:t> </w:t>
      </w:r>
      <w:r w:rsidR="0076114A">
        <w:t xml:space="preserve">opłat z odpady. </w:t>
      </w:r>
    </w:p>
    <w:p w:rsidR="0076114A" w:rsidRDefault="0076114A" w:rsidP="00307CB3">
      <w:pPr>
        <w:jc w:val="both"/>
      </w:pPr>
    </w:p>
    <w:p w:rsidR="0076114A" w:rsidRDefault="0076114A" w:rsidP="00307CB3">
      <w:pPr>
        <w:jc w:val="both"/>
      </w:pPr>
      <w:r>
        <w:t>Radn</w:t>
      </w:r>
      <w:r w:rsidR="00A11886">
        <w:t>y Mirosław Jankowski powiedział</w:t>
      </w:r>
      <w:r>
        <w:t>, że nie ma wykazu aptek które, odbierają zużyte leki.</w:t>
      </w:r>
    </w:p>
    <w:p w:rsidR="0076114A" w:rsidRDefault="0076114A" w:rsidP="00307CB3">
      <w:pPr>
        <w:jc w:val="both"/>
      </w:pPr>
    </w:p>
    <w:p w:rsidR="0076114A" w:rsidRDefault="0076114A" w:rsidP="00307CB3">
      <w:pPr>
        <w:jc w:val="both"/>
      </w:pPr>
      <w:r>
        <w:t>Jadwiga Zienkiewicz – w mieście jest ok. 20 aptek, które się tym zajmują. Ich wykaz znajduje się na stronie Urzędu Miasta.</w:t>
      </w:r>
    </w:p>
    <w:p w:rsidR="0076114A" w:rsidRDefault="0076114A" w:rsidP="00307CB3">
      <w:pPr>
        <w:jc w:val="both"/>
      </w:pPr>
    </w:p>
    <w:p w:rsidR="0076114A" w:rsidRDefault="0076114A" w:rsidP="00307CB3">
      <w:pPr>
        <w:jc w:val="both"/>
      </w:pPr>
      <w:r>
        <w:t>Radny Mirosław Jankowski zapytał jakie sa plany inwestycyjne jeśli chodzi o zasieki. Czy środki z dzierżawy terenów pod zasieki można przeznaczyć na budowę zasieków.</w:t>
      </w:r>
    </w:p>
    <w:p w:rsidR="0076114A" w:rsidRDefault="0076114A" w:rsidP="00307CB3">
      <w:pPr>
        <w:jc w:val="both"/>
      </w:pPr>
    </w:p>
    <w:p w:rsidR="0076114A" w:rsidRDefault="0076114A" w:rsidP="00307CB3">
      <w:pPr>
        <w:jc w:val="both"/>
      </w:pPr>
      <w:r>
        <w:t>Janusz Hawryluk poinformował, że środki te przeznacza się na utrzymanie czystości na terenach,  na których znajdują się zasieki. Inwestowanie w zasieki jest sprawą właściciela.</w:t>
      </w:r>
    </w:p>
    <w:p w:rsidR="0076114A" w:rsidRDefault="0076114A" w:rsidP="00307CB3">
      <w:pPr>
        <w:jc w:val="both"/>
      </w:pPr>
    </w:p>
    <w:p w:rsidR="0076114A" w:rsidRDefault="0076114A" w:rsidP="00307CB3">
      <w:pPr>
        <w:jc w:val="both"/>
      </w:pPr>
      <w:r>
        <w:t>Radny Ignacy Bochenek zapytał czy miasto przewiduje budowę pojemników podziemnych zwłaszcza w starej zabudowie.</w:t>
      </w:r>
    </w:p>
    <w:p w:rsidR="0076114A" w:rsidRDefault="0076114A" w:rsidP="00307CB3">
      <w:pPr>
        <w:jc w:val="both"/>
      </w:pPr>
    </w:p>
    <w:p w:rsidR="0076114A" w:rsidRDefault="0076114A" w:rsidP="00307CB3">
      <w:pPr>
        <w:jc w:val="both"/>
      </w:pPr>
      <w:r>
        <w:t>Jadwiga Zienkiewicz poinformowała, że opłata za dzierżawę pojemników</w:t>
      </w:r>
      <w:r w:rsidR="00A11886">
        <w:t xml:space="preserve"> zostanie wprowadzona do systemu</w:t>
      </w:r>
      <w:r>
        <w:t xml:space="preserve"> czyli mieszkańcy nie będą płacić za dzierżawę pojemników. </w:t>
      </w:r>
    </w:p>
    <w:p w:rsidR="0076114A" w:rsidRDefault="0076114A" w:rsidP="00307CB3">
      <w:pPr>
        <w:jc w:val="both"/>
      </w:pPr>
    </w:p>
    <w:p w:rsidR="0076114A" w:rsidRDefault="00A11886" w:rsidP="00307CB3">
      <w:pPr>
        <w:jc w:val="both"/>
      </w:pPr>
      <w:r>
        <w:lastRenderedPageBreak/>
        <w:t>Radny</w:t>
      </w:r>
      <w:r w:rsidR="0076114A">
        <w:t xml:space="preserve"> Mirosław Jankowski stwierdził, że konstruując kolejny plan pracy należy zaplanować wyjazdowe posiedzenie na wysypisko odpadów.</w:t>
      </w:r>
    </w:p>
    <w:p w:rsidR="0076114A" w:rsidRDefault="0076114A" w:rsidP="00307CB3">
      <w:pPr>
        <w:jc w:val="both"/>
      </w:pPr>
    </w:p>
    <w:p w:rsidR="0076114A" w:rsidRDefault="0076114A" w:rsidP="00307CB3">
      <w:pPr>
        <w:jc w:val="both"/>
      </w:pPr>
      <w:r>
        <w:t>Radni więcej uwag nie wnieśli.</w:t>
      </w:r>
    </w:p>
    <w:p w:rsidR="0076114A" w:rsidRDefault="0076114A" w:rsidP="00307CB3">
      <w:pPr>
        <w:jc w:val="both"/>
      </w:pPr>
    </w:p>
    <w:p w:rsidR="0076114A" w:rsidRPr="0076114A" w:rsidRDefault="0076114A" w:rsidP="00307CB3">
      <w:pPr>
        <w:jc w:val="both"/>
        <w:rPr>
          <w:b/>
          <w:i/>
        </w:rPr>
      </w:pPr>
      <w:r w:rsidRPr="0076114A">
        <w:rPr>
          <w:b/>
          <w:i/>
        </w:rPr>
        <w:t>Komisja zapoznała się z przedstawionym materiałem.</w:t>
      </w:r>
    </w:p>
    <w:p w:rsidR="0076114A" w:rsidRDefault="0076114A" w:rsidP="00307CB3">
      <w:pPr>
        <w:jc w:val="both"/>
      </w:pPr>
    </w:p>
    <w:p w:rsidR="0076114A" w:rsidRPr="0076114A" w:rsidRDefault="0076114A" w:rsidP="00307CB3">
      <w:pPr>
        <w:jc w:val="both"/>
        <w:rPr>
          <w:b/>
          <w:sz w:val="22"/>
        </w:rPr>
      </w:pPr>
      <w:r w:rsidRPr="0076114A">
        <w:rPr>
          <w:b/>
          <w:sz w:val="22"/>
        </w:rPr>
        <w:t>AD. 5 ZAOPINIOWANIE MATERIAŁÓW SESYJNYCH.</w:t>
      </w:r>
    </w:p>
    <w:p w:rsidR="0076114A" w:rsidRDefault="0076114A" w:rsidP="00307CB3">
      <w:pPr>
        <w:jc w:val="both"/>
      </w:pPr>
    </w:p>
    <w:p w:rsidR="0076114A" w:rsidRPr="0076114A" w:rsidRDefault="0076114A" w:rsidP="0076114A">
      <w:pPr>
        <w:pStyle w:val="Bezodstpw"/>
        <w:jc w:val="both"/>
        <w:rPr>
          <w:rFonts w:ascii="Times New Roman" w:hAnsi="Times New Roman"/>
          <w:b/>
          <w:sz w:val="20"/>
          <w:szCs w:val="24"/>
        </w:rPr>
      </w:pPr>
      <w:r w:rsidRPr="0076114A">
        <w:rPr>
          <w:rFonts w:ascii="Times New Roman" w:hAnsi="Times New Roman"/>
          <w:b/>
          <w:sz w:val="20"/>
          <w:szCs w:val="24"/>
        </w:rPr>
        <w:t>INFORMACJA Z REALIZACJI „WIELOLETNIEGO PROGRAMU GOSPODAROWANIA MIESZKANIOWYM ZASOBEM MIASTA  LEGNICY NA LATA 2014-2018” W ROKU 2014 – X/2,</w:t>
      </w:r>
    </w:p>
    <w:p w:rsidR="0076114A" w:rsidRDefault="0076114A" w:rsidP="0076114A">
      <w:pPr>
        <w:pStyle w:val="Bezodstpw"/>
        <w:jc w:val="both"/>
        <w:rPr>
          <w:rFonts w:ascii="Times New Roman" w:hAnsi="Times New Roman"/>
          <w:sz w:val="24"/>
          <w:szCs w:val="24"/>
        </w:rPr>
      </w:pPr>
      <w:r>
        <w:rPr>
          <w:rFonts w:ascii="Times New Roman" w:hAnsi="Times New Roman"/>
          <w:sz w:val="24"/>
          <w:szCs w:val="24"/>
        </w:rPr>
        <w:t>(informacja stanowi zał. do protokołu sesji Rady z 29 czerwca 2015 r.)</w:t>
      </w:r>
    </w:p>
    <w:p w:rsidR="0076114A" w:rsidRDefault="0076114A" w:rsidP="0076114A">
      <w:pPr>
        <w:pStyle w:val="Bezodstpw"/>
        <w:jc w:val="both"/>
        <w:rPr>
          <w:rFonts w:ascii="Times New Roman" w:hAnsi="Times New Roman"/>
          <w:sz w:val="24"/>
          <w:szCs w:val="24"/>
        </w:rPr>
      </w:pPr>
    </w:p>
    <w:p w:rsidR="006F2390" w:rsidRDefault="0076114A" w:rsidP="0076114A">
      <w:pPr>
        <w:pStyle w:val="Bezodstpw"/>
        <w:jc w:val="both"/>
        <w:rPr>
          <w:rFonts w:ascii="Times New Roman" w:hAnsi="Times New Roman"/>
          <w:sz w:val="24"/>
          <w:szCs w:val="24"/>
        </w:rPr>
      </w:pPr>
      <w:r>
        <w:rPr>
          <w:rFonts w:ascii="Times New Roman" w:hAnsi="Times New Roman"/>
          <w:sz w:val="24"/>
          <w:szCs w:val="24"/>
        </w:rPr>
        <w:t>Radny Ignacy Bochenek powiedział, że dawniej konstruując budżet planowano środki na remonty kapitalne starej substancji mieszkaniowej.</w:t>
      </w:r>
      <w:r w:rsidR="006F2390">
        <w:rPr>
          <w:rFonts w:ascii="Times New Roman" w:hAnsi="Times New Roman"/>
          <w:sz w:val="24"/>
          <w:szCs w:val="24"/>
        </w:rPr>
        <w:t xml:space="preserve"> Zaproponował, aby w budżecie na lata przyszłe zabezpieczyć środki na remonty komunalne.</w:t>
      </w:r>
    </w:p>
    <w:p w:rsidR="006F2390" w:rsidRDefault="006F2390" w:rsidP="0076114A">
      <w:pPr>
        <w:pStyle w:val="Bezodstpw"/>
        <w:jc w:val="both"/>
        <w:rPr>
          <w:rFonts w:ascii="Times New Roman" w:hAnsi="Times New Roman"/>
          <w:sz w:val="24"/>
          <w:szCs w:val="24"/>
        </w:rPr>
      </w:pPr>
    </w:p>
    <w:p w:rsidR="006F2390" w:rsidRDefault="006F2390" w:rsidP="0076114A">
      <w:pPr>
        <w:pStyle w:val="Bezodstpw"/>
        <w:jc w:val="both"/>
        <w:rPr>
          <w:rFonts w:ascii="Times New Roman" w:hAnsi="Times New Roman"/>
          <w:sz w:val="24"/>
          <w:szCs w:val="24"/>
        </w:rPr>
      </w:pPr>
      <w:r>
        <w:rPr>
          <w:rFonts w:ascii="Times New Roman" w:hAnsi="Times New Roman"/>
          <w:sz w:val="24"/>
          <w:szCs w:val="24"/>
        </w:rPr>
        <w:t xml:space="preserve">Jadwiga Zienkiewicz poinformowała, że przygotowując się do następnego programu rewitalizacji. Program ma być tak opracowany jak strategia. To będzie przyczynek do sięgania po środki unijne. Co roku ZGM dostaje z budżetu, które przeznacza się na remonty. Efektywność przy potrzebach remontowych jest mniejsza. Zaczęliśmy rozważać na </w:t>
      </w:r>
      <w:proofErr w:type="spellStart"/>
      <w:r>
        <w:rPr>
          <w:rFonts w:ascii="Times New Roman" w:hAnsi="Times New Roman"/>
          <w:sz w:val="24"/>
          <w:szCs w:val="24"/>
        </w:rPr>
        <w:t>Zakaczawiu</w:t>
      </w:r>
      <w:proofErr w:type="spellEnd"/>
      <w:r>
        <w:rPr>
          <w:rFonts w:ascii="Times New Roman" w:hAnsi="Times New Roman"/>
          <w:sz w:val="24"/>
          <w:szCs w:val="24"/>
        </w:rPr>
        <w:t xml:space="preserve"> po wyburzonych budynkach budownictwo komunalne w</w:t>
      </w:r>
      <w:r w:rsidR="005E4321">
        <w:rPr>
          <w:rFonts w:ascii="Times New Roman" w:hAnsi="Times New Roman"/>
          <w:sz w:val="24"/>
          <w:szCs w:val="24"/>
        </w:rPr>
        <w:t> </w:t>
      </w:r>
      <w:r>
        <w:rPr>
          <w:rFonts w:ascii="Times New Roman" w:hAnsi="Times New Roman"/>
          <w:sz w:val="24"/>
          <w:szCs w:val="24"/>
        </w:rPr>
        <w:t>ramach PPP.</w:t>
      </w:r>
    </w:p>
    <w:p w:rsidR="006F2390" w:rsidRDefault="006F2390" w:rsidP="0076114A">
      <w:pPr>
        <w:pStyle w:val="Bezodstpw"/>
        <w:jc w:val="both"/>
        <w:rPr>
          <w:rFonts w:ascii="Times New Roman" w:hAnsi="Times New Roman"/>
          <w:sz w:val="24"/>
          <w:szCs w:val="24"/>
        </w:rPr>
      </w:pPr>
    </w:p>
    <w:p w:rsidR="006F2390" w:rsidRPr="006F2390" w:rsidRDefault="006F2390" w:rsidP="006F2390">
      <w:pPr>
        <w:pStyle w:val="Bezodstpw"/>
        <w:jc w:val="both"/>
        <w:rPr>
          <w:rFonts w:ascii="Times New Roman" w:hAnsi="Times New Roman"/>
          <w:sz w:val="24"/>
          <w:szCs w:val="24"/>
        </w:rPr>
      </w:pPr>
      <w:r>
        <w:rPr>
          <w:rFonts w:ascii="Times New Roman" w:hAnsi="Times New Roman"/>
          <w:sz w:val="24"/>
          <w:szCs w:val="24"/>
        </w:rPr>
        <w:t xml:space="preserve">Radny Ignacy Bochenek złożył wniosek o treści: </w:t>
      </w:r>
      <w:r w:rsidRPr="006F2390">
        <w:rPr>
          <w:rFonts w:ascii="Times New Roman" w:hAnsi="Times New Roman"/>
          <w:sz w:val="24"/>
          <w:szCs w:val="24"/>
        </w:rPr>
        <w:t>„Komisja wnosi o wydzielenie z</w:t>
      </w:r>
      <w:r w:rsidR="005E4321">
        <w:rPr>
          <w:rFonts w:ascii="Times New Roman" w:hAnsi="Times New Roman"/>
          <w:sz w:val="24"/>
          <w:szCs w:val="24"/>
        </w:rPr>
        <w:t> </w:t>
      </w:r>
      <w:r w:rsidRPr="006F2390">
        <w:rPr>
          <w:rFonts w:ascii="Times New Roman" w:hAnsi="Times New Roman"/>
          <w:sz w:val="24"/>
          <w:szCs w:val="24"/>
        </w:rPr>
        <w:t xml:space="preserve">budżetu Gminy corocznej stałej kwoty na remonty kapitalne legnickiego zasobu mieszkaniowego w kwocie 3 </w:t>
      </w:r>
      <w:proofErr w:type="spellStart"/>
      <w:r w:rsidRPr="006F2390">
        <w:rPr>
          <w:rFonts w:ascii="Times New Roman" w:hAnsi="Times New Roman"/>
          <w:sz w:val="24"/>
          <w:szCs w:val="24"/>
        </w:rPr>
        <w:t>mln</w:t>
      </w:r>
      <w:proofErr w:type="spellEnd"/>
      <w:r w:rsidRPr="006F2390">
        <w:rPr>
          <w:rFonts w:ascii="Times New Roman" w:hAnsi="Times New Roman"/>
          <w:sz w:val="24"/>
          <w:szCs w:val="24"/>
        </w:rPr>
        <w:t>. zł.”</w:t>
      </w:r>
    </w:p>
    <w:p w:rsidR="006F2390" w:rsidRDefault="006F2390" w:rsidP="0076114A">
      <w:pPr>
        <w:pStyle w:val="Bezodstpw"/>
        <w:jc w:val="both"/>
        <w:rPr>
          <w:rFonts w:ascii="Times New Roman" w:hAnsi="Times New Roman"/>
          <w:sz w:val="24"/>
          <w:szCs w:val="24"/>
        </w:rPr>
      </w:pPr>
    </w:p>
    <w:p w:rsidR="0076114A" w:rsidRDefault="006F2390" w:rsidP="0076114A">
      <w:pPr>
        <w:pStyle w:val="Bezodstpw"/>
        <w:jc w:val="both"/>
        <w:rPr>
          <w:rFonts w:ascii="Times New Roman" w:hAnsi="Times New Roman"/>
          <w:sz w:val="24"/>
          <w:szCs w:val="24"/>
        </w:rPr>
      </w:pPr>
      <w:r>
        <w:rPr>
          <w:rFonts w:ascii="Times New Roman" w:hAnsi="Times New Roman"/>
          <w:sz w:val="24"/>
          <w:szCs w:val="24"/>
        </w:rPr>
        <w:t>Janusz Hawryluk przedstawił na co przeznacza się środki z dotacji budżetowej.</w:t>
      </w:r>
    </w:p>
    <w:p w:rsidR="006F2390" w:rsidRDefault="006F2390" w:rsidP="0076114A">
      <w:pPr>
        <w:pStyle w:val="Bezodstpw"/>
        <w:jc w:val="both"/>
        <w:rPr>
          <w:rFonts w:ascii="Times New Roman" w:hAnsi="Times New Roman"/>
          <w:sz w:val="24"/>
          <w:szCs w:val="24"/>
        </w:rPr>
      </w:pPr>
    </w:p>
    <w:p w:rsidR="006F2390" w:rsidRDefault="006F2390" w:rsidP="0076114A">
      <w:pPr>
        <w:pStyle w:val="Bezodstpw"/>
        <w:jc w:val="both"/>
        <w:rPr>
          <w:rFonts w:ascii="Times New Roman" w:hAnsi="Times New Roman"/>
          <w:sz w:val="24"/>
          <w:szCs w:val="24"/>
        </w:rPr>
      </w:pPr>
      <w:r>
        <w:rPr>
          <w:rFonts w:ascii="Times New Roman" w:hAnsi="Times New Roman"/>
          <w:sz w:val="24"/>
          <w:szCs w:val="24"/>
        </w:rPr>
        <w:t>Radny Adam Wierzbicki zapytał ile wniosków o wykup złożyli mieszkańcy.</w:t>
      </w:r>
    </w:p>
    <w:p w:rsidR="006F2390" w:rsidRDefault="006F2390" w:rsidP="0076114A">
      <w:pPr>
        <w:pStyle w:val="Bezodstpw"/>
        <w:jc w:val="both"/>
        <w:rPr>
          <w:rFonts w:ascii="Times New Roman" w:hAnsi="Times New Roman"/>
          <w:sz w:val="24"/>
          <w:szCs w:val="24"/>
        </w:rPr>
      </w:pPr>
    </w:p>
    <w:p w:rsidR="006F2390" w:rsidRDefault="006F2390" w:rsidP="0076114A">
      <w:pPr>
        <w:pStyle w:val="Bezodstpw"/>
        <w:jc w:val="both"/>
        <w:rPr>
          <w:rFonts w:ascii="Times New Roman" w:hAnsi="Times New Roman"/>
          <w:sz w:val="24"/>
          <w:szCs w:val="24"/>
        </w:rPr>
      </w:pPr>
      <w:r>
        <w:rPr>
          <w:rFonts w:ascii="Times New Roman" w:hAnsi="Times New Roman"/>
          <w:sz w:val="24"/>
          <w:szCs w:val="24"/>
        </w:rPr>
        <w:t>Jadwiga Zienkiewicz powiedziała, że złożono 172 wnioski, z tego 129 z budynków objętych sprzedażą. 120 osób zaproszono do procedury wykupu. 43 wnioski dotyczyło budynków nie objętych sprzedażą.</w:t>
      </w:r>
    </w:p>
    <w:p w:rsidR="006F2390" w:rsidRDefault="006F2390" w:rsidP="0076114A">
      <w:pPr>
        <w:pStyle w:val="Bezodstpw"/>
        <w:jc w:val="both"/>
        <w:rPr>
          <w:rFonts w:ascii="Times New Roman" w:hAnsi="Times New Roman"/>
          <w:sz w:val="24"/>
          <w:szCs w:val="24"/>
        </w:rPr>
      </w:pPr>
      <w:r>
        <w:rPr>
          <w:rFonts w:ascii="Times New Roman" w:hAnsi="Times New Roman"/>
          <w:sz w:val="24"/>
          <w:szCs w:val="24"/>
        </w:rPr>
        <w:t>Prezydent Miasta zarządzeniem wydzielił zasób, który będzie stanowił zasób komunalny, będzie to 31 budynków. Pozostałe będą mogły być sprzedane.</w:t>
      </w:r>
    </w:p>
    <w:p w:rsidR="006F2390" w:rsidRDefault="006F2390" w:rsidP="0076114A">
      <w:pPr>
        <w:pStyle w:val="Bezodstpw"/>
        <w:jc w:val="both"/>
        <w:rPr>
          <w:rFonts w:ascii="Times New Roman" w:hAnsi="Times New Roman"/>
          <w:sz w:val="24"/>
          <w:szCs w:val="24"/>
        </w:rPr>
      </w:pPr>
    </w:p>
    <w:p w:rsidR="006F2390" w:rsidRDefault="006F2390" w:rsidP="0076114A">
      <w:pPr>
        <w:pStyle w:val="Bezodstpw"/>
        <w:jc w:val="both"/>
        <w:rPr>
          <w:rFonts w:ascii="Times New Roman" w:hAnsi="Times New Roman"/>
          <w:sz w:val="24"/>
          <w:szCs w:val="24"/>
        </w:rPr>
      </w:pPr>
      <w:r>
        <w:rPr>
          <w:rFonts w:ascii="Times New Roman" w:hAnsi="Times New Roman"/>
          <w:sz w:val="24"/>
          <w:szCs w:val="24"/>
        </w:rPr>
        <w:t>Janusz Hawryluk przedstawił jakie sytuacje mogą powodować przedłużanie procedury sprzedaży. Powiedział również, że na mieszkania komunale oczekuje ok. 800 osób</w:t>
      </w:r>
      <w:r w:rsidR="005E4321">
        <w:rPr>
          <w:rFonts w:ascii="Times New Roman" w:hAnsi="Times New Roman"/>
          <w:sz w:val="24"/>
          <w:szCs w:val="24"/>
        </w:rPr>
        <w:t>,</w:t>
      </w:r>
      <w:r>
        <w:rPr>
          <w:rFonts w:ascii="Times New Roman" w:hAnsi="Times New Roman"/>
          <w:sz w:val="24"/>
          <w:szCs w:val="24"/>
        </w:rPr>
        <w:t xml:space="preserve"> z</w:t>
      </w:r>
      <w:r w:rsidR="005E4321">
        <w:rPr>
          <w:rFonts w:ascii="Times New Roman" w:hAnsi="Times New Roman"/>
          <w:sz w:val="24"/>
          <w:szCs w:val="24"/>
        </w:rPr>
        <w:t> </w:t>
      </w:r>
      <w:r>
        <w:rPr>
          <w:rFonts w:ascii="Times New Roman" w:hAnsi="Times New Roman"/>
          <w:sz w:val="24"/>
          <w:szCs w:val="24"/>
        </w:rPr>
        <w:t>tego 700 na mieszkania socjalne.</w:t>
      </w:r>
    </w:p>
    <w:p w:rsidR="006F2390" w:rsidRDefault="006F2390" w:rsidP="0076114A">
      <w:pPr>
        <w:pStyle w:val="Bezodstpw"/>
        <w:jc w:val="both"/>
        <w:rPr>
          <w:rFonts w:ascii="Times New Roman" w:hAnsi="Times New Roman"/>
          <w:sz w:val="24"/>
          <w:szCs w:val="24"/>
        </w:rPr>
      </w:pPr>
    </w:p>
    <w:p w:rsidR="006F2390" w:rsidRDefault="006F2390" w:rsidP="0076114A">
      <w:pPr>
        <w:pStyle w:val="Bezodstpw"/>
        <w:jc w:val="both"/>
        <w:rPr>
          <w:rFonts w:ascii="Times New Roman" w:hAnsi="Times New Roman"/>
          <w:sz w:val="24"/>
          <w:szCs w:val="24"/>
        </w:rPr>
      </w:pPr>
      <w:r>
        <w:rPr>
          <w:rFonts w:ascii="Times New Roman" w:hAnsi="Times New Roman"/>
          <w:sz w:val="24"/>
          <w:szCs w:val="24"/>
        </w:rPr>
        <w:t>Radni więcej uwag nie wnieśli.</w:t>
      </w:r>
    </w:p>
    <w:p w:rsidR="006F2390" w:rsidRDefault="006F2390" w:rsidP="0076114A">
      <w:pPr>
        <w:pStyle w:val="Bezodstpw"/>
        <w:jc w:val="both"/>
        <w:rPr>
          <w:rFonts w:ascii="Times New Roman" w:hAnsi="Times New Roman"/>
          <w:sz w:val="24"/>
          <w:szCs w:val="24"/>
        </w:rPr>
      </w:pPr>
    </w:p>
    <w:p w:rsidR="006F2390" w:rsidRPr="005E4321" w:rsidRDefault="006F2390" w:rsidP="0076114A">
      <w:pPr>
        <w:pStyle w:val="Bezodstpw"/>
        <w:jc w:val="both"/>
        <w:rPr>
          <w:rFonts w:ascii="Times New Roman" w:hAnsi="Times New Roman"/>
          <w:b/>
          <w:i/>
          <w:sz w:val="24"/>
          <w:szCs w:val="24"/>
        </w:rPr>
      </w:pPr>
      <w:r w:rsidRPr="005E4321">
        <w:rPr>
          <w:rFonts w:ascii="Times New Roman" w:hAnsi="Times New Roman"/>
          <w:b/>
          <w:i/>
          <w:sz w:val="24"/>
          <w:szCs w:val="24"/>
        </w:rPr>
        <w:t>Komisja przyjęła przedstawiony materiał.</w:t>
      </w:r>
    </w:p>
    <w:p w:rsidR="006F2390" w:rsidRDefault="006F2390" w:rsidP="0076114A">
      <w:pPr>
        <w:pStyle w:val="Bezodstpw"/>
        <w:jc w:val="both"/>
        <w:rPr>
          <w:rFonts w:ascii="Times New Roman" w:hAnsi="Times New Roman"/>
          <w:sz w:val="24"/>
          <w:szCs w:val="24"/>
        </w:rPr>
      </w:pPr>
    </w:p>
    <w:p w:rsidR="006F2390" w:rsidRPr="006F2390" w:rsidRDefault="006F2390" w:rsidP="006F2390">
      <w:pPr>
        <w:pStyle w:val="Bezodstpw"/>
        <w:jc w:val="both"/>
        <w:rPr>
          <w:rFonts w:ascii="Times New Roman" w:hAnsi="Times New Roman"/>
          <w:sz w:val="24"/>
          <w:szCs w:val="24"/>
        </w:rPr>
      </w:pPr>
      <w:r>
        <w:rPr>
          <w:rFonts w:ascii="Times New Roman" w:hAnsi="Times New Roman"/>
          <w:sz w:val="24"/>
          <w:szCs w:val="24"/>
        </w:rPr>
        <w:t xml:space="preserve">Przewodnicząca Komisji poddała pod głosowanie wniosek radnego Ignacego Bochenka: </w:t>
      </w:r>
      <w:r w:rsidRPr="006F2390">
        <w:rPr>
          <w:rFonts w:ascii="Times New Roman" w:hAnsi="Times New Roman"/>
          <w:sz w:val="24"/>
          <w:szCs w:val="24"/>
        </w:rPr>
        <w:t xml:space="preserve">„Komisja wnosi o wydzielenie z budżetu Gminy corocznej stałej kwoty na remonty kapitalne legnickiego zasobu mieszkaniowego w kwocie 3 </w:t>
      </w:r>
      <w:proofErr w:type="spellStart"/>
      <w:r w:rsidRPr="006F2390">
        <w:rPr>
          <w:rFonts w:ascii="Times New Roman" w:hAnsi="Times New Roman"/>
          <w:sz w:val="24"/>
          <w:szCs w:val="24"/>
        </w:rPr>
        <w:t>mln</w:t>
      </w:r>
      <w:proofErr w:type="spellEnd"/>
      <w:r w:rsidRPr="006F2390">
        <w:rPr>
          <w:rFonts w:ascii="Times New Roman" w:hAnsi="Times New Roman"/>
          <w:sz w:val="24"/>
          <w:szCs w:val="24"/>
        </w:rPr>
        <w:t>. zł.”</w:t>
      </w:r>
    </w:p>
    <w:p w:rsidR="006F2390" w:rsidRDefault="006F2390" w:rsidP="0076114A">
      <w:pPr>
        <w:pStyle w:val="Bezodstpw"/>
        <w:jc w:val="both"/>
        <w:rPr>
          <w:rFonts w:ascii="Times New Roman" w:hAnsi="Times New Roman"/>
          <w:sz w:val="24"/>
          <w:szCs w:val="24"/>
        </w:rPr>
      </w:pPr>
    </w:p>
    <w:p w:rsidR="006F2390" w:rsidRPr="006F2390" w:rsidRDefault="006F2390" w:rsidP="0076114A">
      <w:pPr>
        <w:pStyle w:val="Bezodstpw"/>
        <w:jc w:val="both"/>
        <w:rPr>
          <w:rFonts w:ascii="Times New Roman" w:hAnsi="Times New Roman"/>
          <w:b/>
          <w:i/>
          <w:sz w:val="24"/>
          <w:szCs w:val="24"/>
        </w:rPr>
      </w:pPr>
      <w:r>
        <w:rPr>
          <w:rFonts w:ascii="Times New Roman" w:hAnsi="Times New Roman"/>
          <w:sz w:val="24"/>
          <w:szCs w:val="24"/>
        </w:rPr>
        <w:lastRenderedPageBreak/>
        <w:t xml:space="preserve">Głosami za 4, przeciw – 0, wstrzymało się od głosu – 0, </w:t>
      </w:r>
      <w:r w:rsidRPr="006F2390">
        <w:rPr>
          <w:rFonts w:ascii="Times New Roman" w:hAnsi="Times New Roman"/>
          <w:b/>
          <w:i/>
          <w:sz w:val="24"/>
          <w:szCs w:val="24"/>
        </w:rPr>
        <w:t>Komisja wniosek przyjęła.</w:t>
      </w:r>
    </w:p>
    <w:p w:rsidR="006F2390" w:rsidRDefault="006F2390" w:rsidP="0076114A">
      <w:pPr>
        <w:pStyle w:val="Bezodstpw"/>
        <w:jc w:val="both"/>
        <w:rPr>
          <w:rFonts w:ascii="Times New Roman" w:hAnsi="Times New Roman"/>
          <w:sz w:val="24"/>
          <w:szCs w:val="24"/>
        </w:rPr>
      </w:pPr>
    </w:p>
    <w:p w:rsidR="00BD2E28" w:rsidRPr="00BD2E28" w:rsidRDefault="00BD2E28" w:rsidP="00BD2E28">
      <w:pPr>
        <w:pStyle w:val="Bezodstpw"/>
        <w:jc w:val="both"/>
        <w:rPr>
          <w:rFonts w:ascii="Times New Roman" w:hAnsi="Times New Roman"/>
          <w:b/>
          <w:sz w:val="20"/>
          <w:szCs w:val="24"/>
        </w:rPr>
      </w:pPr>
      <w:r w:rsidRPr="00BD2E28">
        <w:rPr>
          <w:rFonts w:ascii="Times New Roman" w:hAnsi="Times New Roman"/>
          <w:b/>
          <w:sz w:val="20"/>
          <w:szCs w:val="24"/>
        </w:rPr>
        <w:t>PROJEKT UCHWAŁY W SPRAWIE WYRAŻENIA ZGODY NA NAJEM LOKALU UŻYTKOWEGO NA CZAS NIEOKREŚLONY W DRODZE BEZPRZETARGOWEJ – 4/X,</w:t>
      </w:r>
    </w:p>
    <w:p w:rsidR="00BD2E28" w:rsidRDefault="00BD2E28" w:rsidP="00BD2E28">
      <w:pPr>
        <w:pStyle w:val="Bezodstpw"/>
        <w:jc w:val="both"/>
        <w:rPr>
          <w:rFonts w:ascii="Times New Roman" w:hAnsi="Times New Roman"/>
          <w:sz w:val="24"/>
          <w:szCs w:val="24"/>
        </w:rPr>
      </w:pPr>
      <w:r>
        <w:rPr>
          <w:rFonts w:ascii="Times New Roman" w:hAnsi="Times New Roman"/>
          <w:sz w:val="24"/>
          <w:szCs w:val="24"/>
        </w:rPr>
        <w:t>(projekt uchwały  stanowi zał. do protokołu sesji Rady z 29 czerwca 2015 r.)</w:t>
      </w:r>
    </w:p>
    <w:p w:rsidR="00BD2E28" w:rsidRDefault="00BD2E28" w:rsidP="00BD2E28">
      <w:pPr>
        <w:pStyle w:val="Bezodstpw"/>
        <w:jc w:val="both"/>
        <w:rPr>
          <w:rFonts w:ascii="Times New Roman" w:hAnsi="Times New Roman"/>
          <w:sz w:val="24"/>
          <w:szCs w:val="24"/>
        </w:rPr>
      </w:pPr>
    </w:p>
    <w:p w:rsidR="00BD2E28" w:rsidRDefault="00BD2E28" w:rsidP="00BD2E28">
      <w:pPr>
        <w:pStyle w:val="Bezodstpw"/>
        <w:jc w:val="both"/>
        <w:rPr>
          <w:rFonts w:ascii="Times New Roman" w:hAnsi="Times New Roman"/>
          <w:sz w:val="24"/>
          <w:szCs w:val="24"/>
        </w:rPr>
      </w:pPr>
      <w:r>
        <w:rPr>
          <w:rFonts w:ascii="Times New Roman" w:hAnsi="Times New Roman"/>
          <w:sz w:val="24"/>
          <w:szCs w:val="24"/>
        </w:rPr>
        <w:t>Radny Ignacy Bochenek powiedział, że w uzasadnieniach do tych projektów uchwał miały się znaleźć kalkulacje kosztów. Po raz kolejny nie zostały przedstawione.</w:t>
      </w:r>
    </w:p>
    <w:p w:rsidR="00BD2E28" w:rsidRDefault="00BD2E28" w:rsidP="00BD2E28">
      <w:pPr>
        <w:pStyle w:val="Bezodstpw"/>
        <w:jc w:val="both"/>
        <w:rPr>
          <w:rFonts w:ascii="Times New Roman" w:hAnsi="Times New Roman"/>
          <w:sz w:val="24"/>
          <w:szCs w:val="24"/>
        </w:rPr>
      </w:pPr>
    </w:p>
    <w:p w:rsidR="00BD2E28" w:rsidRDefault="00BD2E28" w:rsidP="00BD2E28">
      <w:pPr>
        <w:pStyle w:val="Bezodstpw"/>
        <w:jc w:val="both"/>
        <w:rPr>
          <w:rFonts w:ascii="Times New Roman" w:hAnsi="Times New Roman"/>
          <w:sz w:val="24"/>
          <w:szCs w:val="24"/>
        </w:rPr>
      </w:pPr>
      <w:r>
        <w:rPr>
          <w:rFonts w:ascii="Times New Roman" w:hAnsi="Times New Roman"/>
          <w:sz w:val="24"/>
          <w:szCs w:val="24"/>
        </w:rPr>
        <w:t>Janusz Hawryluk powiedział, że następne projekty będą zawierały takie informacje w</w:t>
      </w:r>
      <w:r w:rsidR="005E4321">
        <w:rPr>
          <w:rFonts w:ascii="Times New Roman" w:hAnsi="Times New Roman"/>
          <w:sz w:val="24"/>
          <w:szCs w:val="24"/>
        </w:rPr>
        <w:t> </w:t>
      </w:r>
      <w:r>
        <w:rPr>
          <w:rFonts w:ascii="Times New Roman" w:hAnsi="Times New Roman"/>
          <w:sz w:val="24"/>
          <w:szCs w:val="24"/>
        </w:rPr>
        <w:t>uzasadnieniu.</w:t>
      </w:r>
    </w:p>
    <w:p w:rsidR="00BD2E28" w:rsidRDefault="00BD2E28" w:rsidP="00BD2E28">
      <w:pPr>
        <w:pStyle w:val="Bezodstpw"/>
        <w:jc w:val="both"/>
        <w:rPr>
          <w:rFonts w:ascii="Times New Roman" w:hAnsi="Times New Roman"/>
          <w:sz w:val="24"/>
          <w:szCs w:val="24"/>
        </w:rPr>
      </w:pPr>
    </w:p>
    <w:p w:rsidR="00BD2E28" w:rsidRDefault="00BD2E28" w:rsidP="00BD2E28">
      <w:pPr>
        <w:pStyle w:val="Bezodstpw"/>
        <w:jc w:val="both"/>
        <w:rPr>
          <w:rFonts w:ascii="Times New Roman" w:hAnsi="Times New Roman"/>
          <w:sz w:val="24"/>
          <w:szCs w:val="24"/>
        </w:rPr>
      </w:pPr>
      <w:r>
        <w:rPr>
          <w:rFonts w:ascii="Times New Roman" w:hAnsi="Times New Roman"/>
          <w:sz w:val="24"/>
          <w:szCs w:val="24"/>
        </w:rPr>
        <w:t>Radni więcej uwag nie wnieśli.</w:t>
      </w:r>
    </w:p>
    <w:p w:rsidR="00BD2E28" w:rsidRDefault="00BD2E28" w:rsidP="00BD2E28">
      <w:pPr>
        <w:pStyle w:val="Bezodstpw"/>
        <w:jc w:val="both"/>
        <w:rPr>
          <w:rFonts w:ascii="Times New Roman" w:hAnsi="Times New Roman"/>
          <w:sz w:val="24"/>
          <w:szCs w:val="24"/>
        </w:rPr>
      </w:pPr>
    </w:p>
    <w:p w:rsidR="00BD2E28" w:rsidRDefault="00BD2E28" w:rsidP="00BD2E28">
      <w:pPr>
        <w:pStyle w:val="Bezodstpw"/>
        <w:jc w:val="both"/>
        <w:rPr>
          <w:rFonts w:ascii="Times New Roman" w:hAnsi="Times New Roman"/>
          <w:sz w:val="24"/>
          <w:szCs w:val="24"/>
        </w:rPr>
      </w:pPr>
      <w:r>
        <w:rPr>
          <w:rFonts w:ascii="Times New Roman" w:hAnsi="Times New Roman"/>
          <w:sz w:val="24"/>
          <w:szCs w:val="24"/>
        </w:rPr>
        <w:t>Przewodnicząca Komisji poddała projekt uchwały pod głosowanie z wnioskiem o</w:t>
      </w:r>
      <w:r w:rsidR="005E4321">
        <w:rPr>
          <w:rFonts w:ascii="Times New Roman" w:hAnsi="Times New Roman"/>
          <w:sz w:val="24"/>
          <w:szCs w:val="24"/>
        </w:rPr>
        <w:t> </w:t>
      </w:r>
      <w:r>
        <w:rPr>
          <w:rFonts w:ascii="Times New Roman" w:hAnsi="Times New Roman"/>
          <w:sz w:val="24"/>
          <w:szCs w:val="24"/>
        </w:rPr>
        <w:t>pozytywne zaopiniowanie..</w:t>
      </w:r>
    </w:p>
    <w:p w:rsidR="00BD2E28" w:rsidRPr="00BD2E28" w:rsidRDefault="00BD2E28" w:rsidP="00BD2E28">
      <w:pPr>
        <w:pStyle w:val="Bezodstpw"/>
        <w:jc w:val="both"/>
        <w:rPr>
          <w:rFonts w:ascii="Times New Roman" w:hAnsi="Times New Roman"/>
          <w:b/>
          <w:i/>
          <w:sz w:val="24"/>
          <w:szCs w:val="24"/>
        </w:rPr>
      </w:pPr>
      <w:r>
        <w:rPr>
          <w:rFonts w:ascii="Times New Roman" w:hAnsi="Times New Roman"/>
          <w:sz w:val="24"/>
          <w:szCs w:val="24"/>
        </w:rPr>
        <w:t xml:space="preserve">Głosami za – 4, przeciw – 0, wstrzymało się od głosu – 0, </w:t>
      </w:r>
      <w:r w:rsidRPr="00BD2E28">
        <w:rPr>
          <w:rFonts w:ascii="Times New Roman" w:hAnsi="Times New Roman"/>
          <w:b/>
          <w:i/>
          <w:sz w:val="24"/>
          <w:szCs w:val="24"/>
        </w:rPr>
        <w:t>Komisja pozytywnie zaopiniowała projekt uchwały.</w:t>
      </w:r>
    </w:p>
    <w:p w:rsidR="00BD2E28" w:rsidRDefault="00BD2E28" w:rsidP="00BD2E28">
      <w:pPr>
        <w:pStyle w:val="Bezodstpw"/>
        <w:jc w:val="both"/>
        <w:rPr>
          <w:rFonts w:ascii="Times New Roman" w:hAnsi="Times New Roman"/>
          <w:sz w:val="24"/>
          <w:szCs w:val="24"/>
        </w:rPr>
      </w:pPr>
    </w:p>
    <w:p w:rsidR="00BD2E28" w:rsidRPr="00BD2E28" w:rsidRDefault="00BD2E28" w:rsidP="00BD2E28">
      <w:pPr>
        <w:pStyle w:val="Bezodstpw"/>
        <w:jc w:val="both"/>
        <w:rPr>
          <w:rFonts w:ascii="Times New Roman" w:hAnsi="Times New Roman"/>
          <w:b/>
          <w:sz w:val="20"/>
          <w:szCs w:val="24"/>
        </w:rPr>
      </w:pPr>
      <w:r w:rsidRPr="00BD2E28">
        <w:rPr>
          <w:rFonts w:ascii="Times New Roman" w:hAnsi="Times New Roman"/>
          <w:b/>
          <w:sz w:val="20"/>
          <w:szCs w:val="24"/>
        </w:rPr>
        <w:t>PROJEKT UCHWAŁY W SPRAWIE WYRAŻENIA ZGODY NA NAJEM LOKALU UŻYTKOWEGO NA CZAS NIEOKREŚLONY W DRODZE BEZPRZETARGOWEJ – 5/X,</w:t>
      </w:r>
    </w:p>
    <w:p w:rsidR="00BD2E28" w:rsidRDefault="00BD2E28" w:rsidP="00BD2E28">
      <w:pPr>
        <w:pStyle w:val="Bezodstpw"/>
        <w:jc w:val="both"/>
        <w:rPr>
          <w:rFonts w:ascii="Times New Roman" w:hAnsi="Times New Roman"/>
          <w:sz w:val="24"/>
          <w:szCs w:val="24"/>
        </w:rPr>
      </w:pPr>
      <w:r>
        <w:rPr>
          <w:rFonts w:ascii="Times New Roman" w:hAnsi="Times New Roman"/>
          <w:sz w:val="24"/>
          <w:szCs w:val="24"/>
        </w:rPr>
        <w:t>(projekt uchwały  stanowi zał. do protokołu sesji Rady z 29 czerwca 2015 r.)</w:t>
      </w:r>
    </w:p>
    <w:p w:rsidR="00BD2E28" w:rsidRDefault="00BD2E28" w:rsidP="0076114A">
      <w:pPr>
        <w:pStyle w:val="Bezodstpw"/>
        <w:jc w:val="both"/>
        <w:rPr>
          <w:rFonts w:ascii="Times New Roman" w:hAnsi="Times New Roman"/>
          <w:sz w:val="24"/>
          <w:szCs w:val="24"/>
        </w:rPr>
      </w:pPr>
    </w:p>
    <w:p w:rsidR="00BD2E28" w:rsidRDefault="00BD2E28" w:rsidP="00BD2E28">
      <w:pPr>
        <w:pStyle w:val="Bezodstpw"/>
        <w:jc w:val="both"/>
        <w:rPr>
          <w:rFonts w:ascii="Times New Roman" w:hAnsi="Times New Roman"/>
          <w:sz w:val="24"/>
          <w:szCs w:val="24"/>
        </w:rPr>
      </w:pPr>
      <w:r>
        <w:rPr>
          <w:rFonts w:ascii="Times New Roman" w:hAnsi="Times New Roman"/>
          <w:sz w:val="24"/>
          <w:szCs w:val="24"/>
        </w:rPr>
        <w:t>Radni uwag nie wnieśli.</w:t>
      </w:r>
    </w:p>
    <w:p w:rsidR="00BD2E28" w:rsidRDefault="00BD2E28" w:rsidP="00BD2E28">
      <w:pPr>
        <w:pStyle w:val="Bezodstpw"/>
        <w:jc w:val="both"/>
        <w:rPr>
          <w:rFonts w:ascii="Times New Roman" w:hAnsi="Times New Roman"/>
          <w:sz w:val="24"/>
          <w:szCs w:val="24"/>
        </w:rPr>
      </w:pPr>
    </w:p>
    <w:p w:rsidR="00BD2E28" w:rsidRDefault="00BD2E28" w:rsidP="00BD2E28">
      <w:pPr>
        <w:pStyle w:val="Bezodstpw"/>
        <w:jc w:val="both"/>
        <w:rPr>
          <w:rFonts w:ascii="Times New Roman" w:hAnsi="Times New Roman"/>
          <w:sz w:val="24"/>
          <w:szCs w:val="24"/>
        </w:rPr>
      </w:pPr>
      <w:r>
        <w:rPr>
          <w:rFonts w:ascii="Times New Roman" w:hAnsi="Times New Roman"/>
          <w:sz w:val="24"/>
          <w:szCs w:val="24"/>
        </w:rPr>
        <w:t>Przewodnicząca Komisji poddała projekt uchwały pod głosowanie z wnioskiem o</w:t>
      </w:r>
      <w:r w:rsidR="005E4321">
        <w:rPr>
          <w:rFonts w:ascii="Times New Roman" w:hAnsi="Times New Roman"/>
          <w:sz w:val="24"/>
          <w:szCs w:val="24"/>
        </w:rPr>
        <w:t> </w:t>
      </w:r>
      <w:r>
        <w:rPr>
          <w:rFonts w:ascii="Times New Roman" w:hAnsi="Times New Roman"/>
          <w:sz w:val="24"/>
          <w:szCs w:val="24"/>
        </w:rPr>
        <w:t>pozytywne zaopiniowanie..</w:t>
      </w:r>
    </w:p>
    <w:p w:rsidR="00BD2E28" w:rsidRPr="00BD2E28" w:rsidRDefault="00BD2E28" w:rsidP="00BD2E28">
      <w:pPr>
        <w:pStyle w:val="Bezodstpw"/>
        <w:jc w:val="both"/>
        <w:rPr>
          <w:rFonts w:ascii="Times New Roman" w:hAnsi="Times New Roman"/>
          <w:b/>
          <w:i/>
          <w:sz w:val="24"/>
          <w:szCs w:val="24"/>
        </w:rPr>
      </w:pPr>
      <w:r>
        <w:rPr>
          <w:rFonts w:ascii="Times New Roman" w:hAnsi="Times New Roman"/>
          <w:sz w:val="24"/>
          <w:szCs w:val="24"/>
        </w:rPr>
        <w:t xml:space="preserve">Głosami za – 4, przeciw – 0, wstrzymało się od głosu – 0, </w:t>
      </w:r>
      <w:r w:rsidRPr="00BD2E28">
        <w:rPr>
          <w:rFonts w:ascii="Times New Roman" w:hAnsi="Times New Roman"/>
          <w:b/>
          <w:i/>
          <w:sz w:val="24"/>
          <w:szCs w:val="24"/>
        </w:rPr>
        <w:t>Komisja pozytywnie zaopiniowała projekt uchwały.</w:t>
      </w:r>
    </w:p>
    <w:p w:rsidR="0076114A" w:rsidRDefault="0076114A" w:rsidP="00307CB3">
      <w:pPr>
        <w:jc w:val="both"/>
      </w:pPr>
    </w:p>
    <w:p w:rsidR="00BD2E28" w:rsidRPr="00BD2E28" w:rsidRDefault="00BD2E28" w:rsidP="00BD2E28">
      <w:pPr>
        <w:pStyle w:val="Bezodstpw"/>
        <w:jc w:val="both"/>
        <w:rPr>
          <w:rFonts w:ascii="Times New Roman" w:hAnsi="Times New Roman"/>
          <w:b/>
          <w:sz w:val="20"/>
          <w:szCs w:val="20"/>
        </w:rPr>
      </w:pPr>
      <w:r w:rsidRPr="00BD2E28">
        <w:rPr>
          <w:rFonts w:ascii="Times New Roman" w:hAnsi="Times New Roman"/>
          <w:b/>
          <w:sz w:val="20"/>
          <w:szCs w:val="20"/>
        </w:rPr>
        <w:t>PROJEKT UCHWAŁY W SPRAWIE LIKWIDACJI GIMNAZJUM, NR 7 WCHODZĄCEGO W</w:t>
      </w:r>
      <w:r w:rsidR="005E4321">
        <w:rPr>
          <w:rFonts w:ascii="Times New Roman" w:hAnsi="Times New Roman"/>
          <w:b/>
          <w:sz w:val="20"/>
          <w:szCs w:val="20"/>
        </w:rPr>
        <w:t> </w:t>
      </w:r>
      <w:r w:rsidRPr="00BD2E28">
        <w:rPr>
          <w:rFonts w:ascii="Times New Roman" w:hAnsi="Times New Roman"/>
          <w:b/>
          <w:sz w:val="20"/>
          <w:szCs w:val="20"/>
        </w:rPr>
        <w:t>SKŁAD ZESPOŁU SZKÓŁ ROLNICZYCH IM. WINCENTEGO WITOSA W LEGNICY – 1/X,</w:t>
      </w:r>
    </w:p>
    <w:p w:rsidR="00BD2E28" w:rsidRDefault="00BD2E28" w:rsidP="00BD2E28">
      <w:pPr>
        <w:pStyle w:val="Bezodstpw"/>
        <w:jc w:val="both"/>
        <w:rPr>
          <w:rFonts w:ascii="Times New Roman" w:hAnsi="Times New Roman"/>
          <w:sz w:val="24"/>
          <w:szCs w:val="24"/>
        </w:rPr>
      </w:pPr>
      <w:r>
        <w:rPr>
          <w:rFonts w:ascii="Times New Roman" w:hAnsi="Times New Roman"/>
          <w:sz w:val="24"/>
          <w:szCs w:val="24"/>
        </w:rPr>
        <w:t>(projekt uchwały  stanowi zał. do protokołu sesji Rady z 29 czerwca 2015 r.)</w:t>
      </w:r>
    </w:p>
    <w:p w:rsidR="00BD2E28" w:rsidRDefault="00BD2E28" w:rsidP="00BD2E28">
      <w:pPr>
        <w:pStyle w:val="Bezodstpw"/>
        <w:jc w:val="both"/>
        <w:rPr>
          <w:rFonts w:ascii="Times New Roman" w:hAnsi="Times New Roman"/>
          <w:sz w:val="24"/>
          <w:szCs w:val="24"/>
        </w:rPr>
      </w:pPr>
    </w:p>
    <w:p w:rsidR="00BD2E28" w:rsidRDefault="00BD2E28" w:rsidP="00BD2E28">
      <w:pPr>
        <w:pStyle w:val="Bezodstpw"/>
        <w:jc w:val="both"/>
        <w:rPr>
          <w:rFonts w:ascii="Times New Roman" w:hAnsi="Times New Roman"/>
          <w:sz w:val="24"/>
          <w:szCs w:val="24"/>
        </w:rPr>
      </w:pPr>
      <w:r>
        <w:rPr>
          <w:rFonts w:ascii="Times New Roman" w:hAnsi="Times New Roman"/>
          <w:sz w:val="24"/>
          <w:szCs w:val="24"/>
        </w:rPr>
        <w:t>Radni uwag nie wnieśli.</w:t>
      </w:r>
    </w:p>
    <w:p w:rsidR="00BD2E28" w:rsidRDefault="00BD2E28" w:rsidP="00BD2E28">
      <w:pPr>
        <w:pStyle w:val="Bezodstpw"/>
        <w:jc w:val="both"/>
        <w:rPr>
          <w:rFonts w:ascii="Times New Roman" w:hAnsi="Times New Roman"/>
          <w:sz w:val="24"/>
          <w:szCs w:val="24"/>
        </w:rPr>
      </w:pPr>
    </w:p>
    <w:p w:rsidR="00BD2E28" w:rsidRDefault="00BD2E28" w:rsidP="00BD2E28">
      <w:pPr>
        <w:pStyle w:val="Bezodstpw"/>
        <w:jc w:val="both"/>
        <w:rPr>
          <w:rFonts w:ascii="Times New Roman" w:hAnsi="Times New Roman"/>
          <w:sz w:val="24"/>
          <w:szCs w:val="24"/>
        </w:rPr>
      </w:pPr>
      <w:r>
        <w:rPr>
          <w:rFonts w:ascii="Times New Roman" w:hAnsi="Times New Roman"/>
          <w:sz w:val="24"/>
          <w:szCs w:val="24"/>
        </w:rPr>
        <w:t>Przewodnicząca Komisji poddała projekt uchwały pod głosowanie z wnioskiem o</w:t>
      </w:r>
      <w:r w:rsidR="005E4321">
        <w:rPr>
          <w:rFonts w:ascii="Times New Roman" w:hAnsi="Times New Roman"/>
          <w:sz w:val="24"/>
          <w:szCs w:val="24"/>
        </w:rPr>
        <w:t> </w:t>
      </w:r>
      <w:r>
        <w:rPr>
          <w:rFonts w:ascii="Times New Roman" w:hAnsi="Times New Roman"/>
          <w:sz w:val="24"/>
          <w:szCs w:val="24"/>
        </w:rPr>
        <w:t>pozytywne zaopiniowanie..</w:t>
      </w:r>
    </w:p>
    <w:p w:rsidR="00BD2E28" w:rsidRPr="00BD2E28" w:rsidRDefault="00BD2E28" w:rsidP="00BD2E28">
      <w:pPr>
        <w:pStyle w:val="Bezodstpw"/>
        <w:jc w:val="both"/>
        <w:rPr>
          <w:rFonts w:ascii="Times New Roman" w:hAnsi="Times New Roman"/>
          <w:b/>
          <w:i/>
          <w:sz w:val="24"/>
          <w:szCs w:val="24"/>
        </w:rPr>
      </w:pPr>
      <w:r>
        <w:rPr>
          <w:rFonts w:ascii="Times New Roman" w:hAnsi="Times New Roman"/>
          <w:sz w:val="24"/>
          <w:szCs w:val="24"/>
        </w:rPr>
        <w:t xml:space="preserve">Głosami za – 3, przeciw – 0, wstrzymało się od głosu –1, </w:t>
      </w:r>
      <w:r w:rsidRPr="00BD2E28">
        <w:rPr>
          <w:rFonts w:ascii="Times New Roman" w:hAnsi="Times New Roman"/>
          <w:b/>
          <w:i/>
          <w:sz w:val="24"/>
          <w:szCs w:val="24"/>
        </w:rPr>
        <w:t>Komisja pozytywnie zaopiniowała projekt uchwały.</w:t>
      </w:r>
    </w:p>
    <w:p w:rsidR="00BD2E28" w:rsidRDefault="00BD2E28" w:rsidP="00BD2E28">
      <w:pPr>
        <w:pStyle w:val="Bezodstpw"/>
        <w:jc w:val="both"/>
        <w:rPr>
          <w:rFonts w:ascii="Times New Roman" w:hAnsi="Times New Roman"/>
          <w:sz w:val="24"/>
          <w:szCs w:val="24"/>
        </w:rPr>
      </w:pPr>
    </w:p>
    <w:p w:rsidR="00BD2E28" w:rsidRPr="00BD2E28" w:rsidRDefault="00BD2E28" w:rsidP="00BD2E28">
      <w:pPr>
        <w:pStyle w:val="Bezodstpw"/>
        <w:jc w:val="both"/>
        <w:rPr>
          <w:rFonts w:ascii="Times New Roman" w:hAnsi="Times New Roman"/>
          <w:b/>
          <w:sz w:val="20"/>
          <w:szCs w:val="20"/>
        </w:rPr>
      </w:pPr>
      <w:r w:rsidRPr="00BD2E28">
        <w:rPr>
          <w:rFonts w:ascii="Times New Roman" w:hAnsi="Times New Roman"/>
          <w:b/>
          <w:sz w:val="20"/>
          <w:szCs w:val="20"/>
        </w:rPr>
        <w:t>PROJEKT UCHWAŁY W SPRAWIE LIKWIDACJI TECHNIKUM ROLNICZEGO, TECHNIKUM GEODEZYJNEGO I TECHNIKUM WETERYNARYJNEGO WCHODZĄCYCH W SKŁAD ZESPOŁU SZKÓŁ ROLNICZYCH IM. WINCENTEGO WITOSA W LEGNICY – 2/X,</w:t>
      </w:r>
    </w:p>
    <w:p w:rsidR="00BD2E28" w:rsidRDefault="00BD2E28" w:rsidP="00BD2E28">
      <w:pPr>
        <w:pStyle w:val="Bezodstpw"/>
        <w:jc w:val="both"/>
        <w:rPr>
          <w:rFonts w:ascii="Times New Roman" w:hAnsi="Times New Roman"/>
          <w:sz w:val="24"/>
          <w:szCs w:val="24"/>
        </w:rPr>
      </w:pPr>
      <w:r>
        <w:rPr>
          <w:rFonts w:ascii="Times New Roman" w:hAnsi="Times New Roman"/>
          <w:sz w:val="24"/>
          <w:szCs w:val="24"/>
        </w:rPr>
        <w:t>(projekt uchwały  stanowi zał. do protokołu sesji Rady z 29 czerwca 2015 r.)</w:t>
      </w:r>
    </w:p>
    <w:p w:rsidR="00BD2E28" w:rsidRDefault="00BD2E28" w:rsidP="00BD2E28">
      <w:pPr>
        <w:pStyle w:val="Bezodstpw"/>
        <w:jc w:val="both"/>
        <w:rPr>
          <w:rFonts w:ascii="Times New Roman" w:hAnsi="Times New Roman"/>
          <w:sz w:val="24"/>
          <w:szCs w:val="24"/>
        </w:rPr>
      </w:pPr>
    </w:p>
    <w:p w:rsidR="00BD2E28" w:rsidRDefault="00BD2E28" w:rsidP="00BD2E28">
      <w:pPr>
        <w:pStyle w:val="Bezodstpw"/>
        <w:jc w:val="both"/>
        <w:rPr>
          <w:rFonts w:ascii="Times New Roman" w:hAnsi="Times New Roman"/>
          <w:sz w:val="24"/>
          <w:szCs w:val="24"/>
        </w:rPr>
      </w:pPr>
      <w:r>
        <w:rPr>
          <w:rFonts w:ascii="Times New Roman" w:hAnsi="Times New Roman"/>
          <w:sz w:val="24"/>
          <w:szCs w:val="24"/>
        </w:rPr>
        <w:t>Radni uwag nie wnieśli.</w:t>
      </w:r>
    </w:p>
    <w:p w:rsidR="00BD2E28" w:rsidRDefault="00BD2E28" w:rsidP="00BD2E28">
      <w:pPr>
        <w:pStyle w:val="Bezodstpw"/>
        <w:jc w:val="both"/>
        <w:rPr>
          <w:rFonts w:ascii="Times New Roman" w:hAnsi="Times New Roman"/>
          <w:sz w:val="24"/>
          <w:szCs w:val="24"/>
        </w:rPr>
      </w:pPr>
    </w:p>
    <w:p w:rsidR="00BD2E28" w:rsidRDefault="00BD2E28" w:rsidP="00BD2E28">
      <w:pPr>
        <w:pStyle w:val="Bezodstpw"/>
        <w:jc w:val="both"/>
        <w:rPr>
          <w:rFonts w:ascii="Times New Roman" w:hAnsi="Times New Roman"/>
          <w:sz w:val="24"/>
          <w:szCs w:val="24"/>
        </w:rPr>
      </w:pPr>
      <w:r>
        <w:rPr>
          <w:rFonts w:ascii="Times New Roman" w:hAnsi="Times New Roman"/>
          <w:sz w:val="24"/>
          <w:szCs w:val="24"/>
        </w:rPr>
        <w:t>Przewodnicząca Komisji poddała projekt uchwały pod głosowanie z wnioskiem o</w:t>
      </w:r>
      <w:r w:rsidR="005E4321">
        <w:rPr>
          <w:rFonts w:ascii="Times New Roman" w:hAnsi="Times New Roman"/>
          <w:sz w:val="24"/>
          <w:szCs w:val="24"/>
        </w:rPr>
        <w:t> </w:t>
      </w:r>
      <w:r>
        <w:rPr>
          <w:rFonts w:ascii="Times New Roman" w:hAnsi="Times New Roman"/>
          <w:sz w:val="24"/>
          <w:szCs w:val="24"/>
        </w:rPr>
        <w:t>pozytywne zaopiniowanie..</w:t>
      </w:r>
    </w:p>
    <w:p w:rsidR="00BD2E28" w:rsidRPr="00BD2E28" w:rsidRDefault="00BD2E28" w:rsidP="00BD2E28">
      <w:pPr>
        <w:pStyle w:val="Bezodstpw"/>
        <w:jc w:val="both"/>
        <w:rPr>
          <w:rFonts w:ascii="Times New Roman" w:hAnsi="Times New Roman"/>
          <w:b/>
          <w:i/>
          <w:sz w:val="24"/>
          <w:szCs w:val="24"/>
        </w:rPr>
      </w:pPr>
      <w:r>
        <w:rPr>
          <w:rFonts w:ascii="Times New Roman" w:hAnsi="Times New Roman"/>
          <w:sz w:val="24"/>
          <w:szCs w:val="24"/>
        </w:rPr>
        <w:lastRenderedPageBreak/>
        <w:t xml:space="preserve">Głosami za – 3, przeciw – 0, wstrzymało się od głosu – 1, </w:t>
      </w:r>
      <w:r w:rsidRPr="00BD2E28">
        <w:rPr>
          <w:rFonts w:ascii="Times New Roman" w:hAnsi="Times New Roman"/>
          <w:b/>
          <w:i/>
          <w:sz w:val="24"/>
          <w:szCs w:val="24"/>
        </w:rPr>
        <w:t>Komisja pozytywnie zaopiniowała projekt uchwały.</w:t>
      </w:r>
    </w:p>
    <w:p w:rsidR="00BD2E28" w:rsidRDefault="00BD2E28" w:rsidP="00BD2E28">
      <w:pPr>
        <w:pStyle w:val="Bezodstpw"/>
        <w:jc w:val="both"/>
        <w:rPr>
          <w:rFonts w:ascii="Times New Roman" w:hAnsi="Times New Roman"/>
          <w:sz w:val="24"/>
          <w:szCs w:val="24"/>
        </w:rPr>
      </w:pPr>
    </w:p>
    <w:p w:rsidR="00BD2E28" w:rsidRPr="00BD2E28" w:rsidRDefault="00BD2E28" w:rsidP="00BD2E28">
      <w:pPr>
        <w:pStyle w:val="Bezodstpw"/>
        <w:jc w:val="both"/>
        <w:rPr>
          <w:rFonts w:ascii="Times New Roman" w:hAnsi="Times New Roman"/>
          <w:b/>
          <w:sz w:val="20"/>
          <w:szCs w:val="20"/>
        </w:rPr>
      </w:pPr>
      <w:r w:rsidRPr="00BD2E28">
        <w:rPr>
          <w:rFonts w:ascii="Times New Roman" w:hAnsi="Times New Roman"/>
          <w:b/>
          <w:sz w:val="20"/>
          <w:szCs w:val="20"/>
        </w:rPr>
        <w:t>PROJEKT UCHWAŁY W SPRAWIE UCHWALENIA „WIELOLETNIEGO PLANU ROZWOJU I MODERNIZACJI URZĄDZEŃ WODOCIĄGOWYCH I URZĄDZEŃ KANALIZACYJNYCH NA LATA 2016-2018” LEGNICKIEGO PRZEDSIĘBIORSTWA WODOCIĄGÓW  I KANALIZACJI SĄ W LEGNICY – 3/X,</w:t>
      </w:r>
    </w:p>
    <w:p w:rsidR="00BD2E28" w:rsidRDefault="00BD2E28" w:rsidP="00BD2E28">
      <w:pPr>
        <w:pStyle w:val="Bezodstpw"/>
        <w:jc w:val="both"/>
        <w:rPr>
          <w:rFonts w:ascii="Times New Roman" w:hAnsi="Times New Roman"/>
          <w:sz w:val="24"/>
          <w:szCs w:val="24"/>
        </w:rPr>
      </w:pPr>
      <w:r>
        <w:rPr>
          <w:rFonts w:ascii="Times New Roman" w:hAnsi="Times New Roman"/>
          <w:sz w:val="24"/>
          <w:szCs w:val="24"/>
        </w:rPr>
        <w:t>(projekt uchwały  stanowi zał. do protokołu sesji Rady z 29 czerwca 2015 r.)</w:t>
      </w:r>
    </w:p>
    <w:p w:rsidR="00307CB3" w:rsidRDefault="00307CB3" w:rsidP="00B91C5E">
      <w:pPr>
        <w:jc w:val="both"/>
      </w:pPr>
    </w:p>
    <w:p w:rsidR="00BD2E28" w:rsidRDefault="00A11886" w:rsidP="00B91C5E">
      <w:pPr>
        <w:jc w:val="both"/>
      </w:pPr>
      <w:r>
        <w:t>Radny Ignacy Bochenek zapytał,</w:t>
      </w:r>
      <w:r w:rsidR="00BD2E28">
        <w:t xml:space="preserve"> czy wodociągi przewidują budowę kanalizacji deszczowej.</w:t>
      </w:r>
    </w:p>
    <w:p w:rsidR="00BD2E28" w:rsidRDefault="00BD2E28" w:rsidP="00B91C5E">
      <w:pPr>
        <w:jc w:val="both"/>
      </w:pPr>
    </w:p>
    <w:p w:rsidR="00BD2E28" w:rsidRDefault="00BD2E28" w:rsidP="00B91C5E">
      <w:pPr>
        <w:jc w:val="both"/>
      </w:pPr>
      <w:r>
        <w:t>Jadwiga Zienkiewicz powiedziała, że nie ma takich planów. To są ogromne koszty jeśli chodzi o budowę takiej kanalizacji w starej części miasta.</w:t>
      </w:r>
    </w:p>
    <w:p w:rsidR="00BD2E28" w:rsidRDefault="00BD2E28" w:rsidP="00B91C5E">
      <w:pPr>
        <w:jc w:val="both"/>
      </w:pPr>
    </w:p>
    <w:p w:rsidR="00BD2E28" w:rsidRDefault="00BD2E28" w:rsidP="00B91C5E">
      <w:pPr>
        <w:jc w:val="both"/>
      </w:pPr>
      <w:r>
        <w:t>Radny Ignacy Bochenek zapytał</w:t>
      </w:r>
      <w:r w:rsidR="00A11886">
        <w:t>,</w:t>
      </w:r>
      <w:r>
        <w:t xml:space="preserve"> czy w Legnicy są jeszcze szamba, czy likwidacja szamb nie powinna być zawarta w planie.</w:t>
      </w:r>
    </w:p>
    <w:p w:rsidR="00BD2E28" w:rsidRDefault="00331F2F" w:rsidP="00B91C5E">
      <w:pPr>
        <w:jc w:val="both"/>
      </w:pPr>
      <w:r>
        <w:t>Jadwiga Zienkiewicz wymieniła gdzie są jeszcze szamba i jakie są plany budowy kanalizacji.</w:t>
      </w:r>
    </w:p>
    <w:p w:rsidR="00BD2E28" w:rsidRDefault="00BD2E28" w:rsidP="00B91C5E">
      <w:pPr>
        <w:jc w:val="both"/>
      </w:pPr>
    </w:p>
    <w:p w:rsidR="00331F2F" w:rsidRDefault="00331F2F" w:rsidP="00331F2F">
      <w:pPr>
        <w:pStyle w:val="Bezodstpw"/>
        <w:jc w:val="both"/>
        <w:rPr>
          <w:rFonts w:ascii="Times New Roman" w:hAnsi="Times New Roman"/>
          <w:sz w:val="24"/>
          <w:szCs w:val="24"/>
        </w:rPr>
      </w:pPr>
      <w:r>
        <w:rPr>
          <w:rFonts w:ascii="Times New Roman" w:hAnsi="Times New Roman"/>
          <w:sz w:val="24"/>
          <w:szCs w:val="24"/>
        </w:rPr>
        <w:t>Radni więcej uwag nie wnieśli.</w:t>
      </w:r>
    </w:p>
    <w:p w:rsidR="00331F2F" w:rsidRDefault="00331F2F" w:rsidP="00331F2F">
      <w:pPr>
        <w:pStyle w:val="Bezodstpw"/>
        <w:jc w:val="both"/>
        <w:rPr>
          <w:rFonts w:ascii="Times New Roman" w:hAnsi="Times New Roman"/>
          <w:sz w:val="24"/>
          <w:szCs w:val="24"/>
        </w:rPr>
      </w:pPr>
    </w:p>
    <w:p w:rsidR="00331F2F" w:rsidRDefault="00331F2F" w:rsidP="00331F2F">
      <w:pPr>
        <w:pStyle w:val="Bezodstpw"/>
        <w:jc w:val="both"/>
        <w:rPr>
          <w:rFonts w:ascii="Times New Roman" w:hAnsi="Times New Roman"/>
          <w:sz w:val="24"/>
          <w:szCs w:val="24"/>
        </w:rPr>
      </w:pPr>
      <w:r>
        <w:rPr>
          <w:rFonts w:ascii="Times New Roman" w:hAnsi="Times New Roman"/>
          <w:sz w:val="24"/>
          <w:szCs w:val="24"/>
        </w:rPr>
        <w:t>Przewodnicząca Komisji poddała projekt uchwały pod głosowanie z wnioskiem o</w:t>
      </w:r>
      <w:r w:rsidR="005E4321">
        <w:rPr>
          <w:rFonts w:ascii="Times New Roman" w:hAnsi="Times New Roman"/>
          <w:sz w:val="24"/>
          <w:szCs w:val="24"/>
        </w:rPr>
        <w:t> </w:t>
      </w:r>
      <w:r w:rsidR="00A11886">
        <w:rPr>
          <w:rFonts w:ascii="Times New Roman" w:hAnsi="Times New Roman"/>
          <w:sz w:val="24"/>
          <w:szCs w:val="24"/>
        </w:rPr>
        <w:t>pozytywne zaopiniowanie.</w:t>
      </w:r>
    </w:p>
    <w:p w:rsidR="00331F2F" w:rsidRPr="00BD2E28" w:rsidRDefault="00331F2F" w:rsidP="00331F2F">
      <w:pPr>
        <w:pStyle w:val="Bezodstpw"/>
        <w:jc w:val="both"/>
        <w:rPr>
          <w:rFonts w:ascii="Times New Roman" w:hAnsi="Times New Roman"/>
          <w:b/>
          <w:i/>
          <w:sz w:val="24"/>
          <w:szCs w:val="24"/>
        </w:rPr>
      </w:pPr>
      <w:r>
        <w:rPr>
          <w:rFonts w:ascii="Times New Roman" w:hAnsi="Times New Roman"/>
          <w:sz w:val="24"/>
          <w:szCs w:val="24"/>
        </w:rPr>
        <w:t xml:space="preserve">Głosami za – 3, przeciw – 0, wstrzymało się od głosu – 1, </w:t>
      </w:r>
      <w:r w:rsidRPr="00BD2E28">
        <w:rPr>
          <w:rFonts w:ascii="Times New Roman" w:hAnsi="Times New Roman"/>
          <w:b/>
          <w:i/>
          <w:sz w:val="24"/>
          <w:szCs w:val="24"/>
        </w:rPr>
        <w:t>Komisja pozytywnie zaopiniowała projekt uchwały.</w:t>
      </w:r>
    </w:p>
    <w:p w:rsidR="00331F2F" w:rsidRDefault="00331F2F" w:rsidP="00B91C5E">
      <w:pPr>
        <w:jc w:val="both"/>
      </w:pPr>
    </w:p>
    <w:p w:rsidR="00BD2E28" w:rsidRPr="00BD2E28" w:rsidRDefault="00BD2E28" w:rsidP="00BD2E28">
      <w:pPr>
        <w:pStyle w:val="Bezodstpw"/>
        <w:jc w:val="both"/>
        <w:rPr>
          <w:rFonts w:ascii="Times New Roman" w:hAnsi="Times New Roman"/>
          <w:b/>
          <w:sz w:val="20"/>
          <w:szCs w:val="20"/>
        </w:rPr>
      </w:pPr>
      <w:r w:rsidRPr="00BD2E28">
        <w:rPr>
          <w:rFonts w:ascii="Times New Roman" w:hAnsi="Times New Roman"/>
          <w:b/>
          <w:sz w:val="20"/>
          <w:szCs w:val="20"/>
        </w:rPr>
        <w:t>PROJEKT UCHWAŁY W SPRAWIE PRZYJĘCIA GMINNEGO PROGRAMU KOREKCYJNO – EDUKACYJNEGO DLA SPRAWCÓW PRZEMOCY W RODZINIE NA LATA 2015-2018 – 6/X.</w:t>
      </w:r>
    </w:p>
    <w:p w:rsidR="00BD2E28" w:rsidRDefault="00BD2E28" w:rsidP="00BD2E28">
      <w:pPr>
        <w:pStyle w:val="Bezodstpw"/>
        <w:jc w:val="both"/>
        <w:rPr>
          <w:rFonts w:ascii="Times New Roman" w:hAnsi="Times New Roman"/>
          <w:sz w:val="24"/>
          <w:szCs w:val="24"/>
        </w:rPr>
      </w:pPr>
      <w:r>
        <w:rPr>
          <w:rFonts w:ascii="Times New Roman" w:hAnsi="Times New Roman"/>
          <w:sz w:val="24"/>
          <w:szCs w:val="24"/>
        </w:rPr>
        <w:t>(projekt uchwały  stanowi zał. do protokołu sesji Rady z 29 czerwca 2015 r.)</w:t>
      </w:r>
    </w:p>
    <w:p w:rsidR="00307CB3" w:rsidRDefault="00307CB3" w:rsidP="00B91C5E">
      <w:pPr>
        <w:jc w:val="both"/>
      </w:pPr>
    </w:p>
    <w:p w:rsidR="00331F2F" w:rsidRDefault="00331F2F" w:rsidP="00B91C5E">
      <w:pPr>
        <w:jc w:val="both"/>
      </w:pPr>
      <w:r>
        <w:t>Radny Ignacy Bochenek zaproponował wycofać projekt uchwały, uważa, że nie jest to program, to jest realizacja programu.</w:t>
      </w:r>
    </w:p>
    <w:p w:rsidR="00331F2F" w:rsidRDefault="00331F2F" w:rsidP="00B91C5E">
      <w:pPr>
        <w:jc w:val="both"/>
      </w:pPr>
    </w:p>
    <w:p w:rsidR="00331F2F" w:rsidRDefault="00A11886" w:rsidP="00B91C5E">
      <w:pPr>
        <w:jc w:val="both"/>
      </w:pPr>
      <w:r>
        <w:t>Przewodnicząca</w:t>
      </w:r>
      <w:r w:rsidR="00331F2F">
        <w:t xml:space="preserve"> Komisji zapytała dlaczego dopiero teraz przyjmujemy ten program.</w:t>
      </w:r>
    </w:p>
    <w:p w:rsidR="00331F2F" w:rsidRDefault="00331F2F" w:rsidP="00B91C5E">
      <w:pPr>
        <w:jc w:val="both"/>
      </w:pPr>
    </w:p>
    <w:p w:rsidR="00331F2F" w:rsidRDefault="00331F2F" w:rsidP="00B91C5E">
      <w:pPr>
        <w:jc w:val="both"/>
      </w:pPr>
      <w:r>
        <w:t xml:space="preserve">Leszek </w:t>
      </w:r>
      <w:proofErr w:type="spellStart"/>
      <w:r>
        <w:t>Śliwak</w:t>
      </w:r>
      <w:proofErr w:type="spellEnd"/>
      <w:r>
        <w:t xml:space="preserve"> Dyrektor Wydziału Zdrowia i Opieki Społecznej powiedział, że do programu możemy wejść w każdym momencie. Nie zgadza się ze stwierdzeniem radnego. Jest to program, w momencie kiedy </w:t>
      </w:r>
      <w:proofErr w:type="spellStart"/>
      <w:r>
        <w:t>zostana</w:t>
      </w:r>
      <w:proofErr w:type="spellEnd"/>
      <w:r>
        <w:t xml:space="preserve"> wyłonione osoby do objęcia programem dla każdej z nich zostanie opracowany indywidualny program.</w:t>
      </w:r>
    </w:p>
    <w:p w:rsidR="00331F2F" w:rsidRDefault="00331F2F" w:rsidP="00B91C5E">
      <w:pPr>
        <w:jc w:val="both"/>
      </w:pPr>
    </w:p>
    <w:p w:rsidR="00331F2F" w:rsidRDefault="00331F2F" w:rsidP="00B91C5E">
      <w:pPr>
        <w:jc w:val="both"/>
      </w:pPr>
      <w:r>
        <w:t>Radny Adam Wierzbicki stwierdził, że ten program nie zawężą działania. Zgadza się z</w:t>
      </w:r>
      <w:r w:rsidR="005E4321">
        <w:t> </w:t>
      </w:r>
      <w:r>
        <w:t>dyrektorem, jest to dobry program.</w:t>
      </w:r>
    </w:p>
    <w:p w:rsidR="00331F2F" w:rsidRDefault="00331F2F" w:rsidP="00B91C5E">
      <w:pPr>
        <w:jc w:val="both"/>
      </w:pPr>
    </w:p>
    <w:p w:rsidR="00331F2F" w:rsidRDefault="00331F2F" w:rsidP="00331F2F">
      <w:pPr>
        <w:pStyle w:val="Bezodstpw"/>
        <w:jc w:val="both"/>
        <w:rPr>
          <w:rFonts w:ascii="Times New Roman" w:hAnsi="Times New Roman"/>
          <w:sz w:val="24"/>
          <w:szCs w:val="24"/>
        </w:rPr>
      </w:pPr>
      <w:r>
        <w:rPr>
          <w:rFonts w:ascii="Times New Roman" w:hAnsi="Times New Roman"/>
          <w:sz w:val="24"/>
          <w:szCs w:val="24"/>
        </w:rPr>
        <w:t>Radni więcej uwag nie wnieśli.</w:t>
      </w:r>
    </w:p>
    <w:p w:rsidR="00331F2F" w:rsidRDefault="00331F2F" w:rsidP="00331F2F">
      <w:pPr>
        <w:pStyle w:val="Bezodstpw"/>
        <w:jc w:val="both"/>
        <w:rPr>
          <w:rFonts w:ascii="Times New Roman" w:hAnsi="Times New Roman"/>
          <w:sz w:val="24"/>
          <w:szCs w:val="24"/>
        </w:rPr>
      </w:pPr>
    </w:p>
    <w:p w:rsidR="00331F2F" w:rsidRDefault="00331F2F" w:rsidP="00331F2F">
      <w:pPr>
        <w:pStyle w:val="Bezodstpw"/>
        <w:jc w:val="both"/>
        <w:rPr>
          <w:rFonts w:ascii="Times New Roman" w:hAnsi="Times New Roman"/>
          <w:sz w:val="24"/>
          <w:szCs w:val="24"/>
        </w:rPr>
      </w:pPr>
      <w:r>
        <w:rPr>
          <w:rFonts w:ascii="Times New Roman" w:hAnsi="Times New Roman"/>
          <w:sz w:val="24"/>
          <w:szCs w:val="24"/>
        </w:rPr>
        <w:t>Przewodnicząca Komisji zaproponowała, aby Komisja zapoznała się z projektem uchwały.</w:t>
      </w:r>
    </w:p>
    <w:p w:rsidR="00331F2F" w:rsidRDefault="00331F2F" w:rsidP="00331F2F">
      <w:pPr>
        <w:pStyle w:val="Bezodstpw"/>
        <w:jc w:val="both"/>
        <w:rPr>
          <w:rFonts w:ascii="Times New Roman" w:hAnsi="Times New Roman"/>
          <w:sz w:val="24"/>
          <w:szCs w:val="24"/>
        </w:rPr>
      </w:pPr>
    </w:p>
    <w:p w:rsidR="00331F2F" w:rsidRDefault="00331F2F" w:rsidP="00331F2F">
      <w:pPr>
        <w:pStyle w:val="Bezodstpw"/>
        <w:jc w:val="both"/>
        <w:rPr>
          <w:rFonts w:ascii="Times New Roman" w:hAnsi="Times New Roman"/>
          <w:sz w:val="24"/>
          <w:szCs w:val="24"/>
        </w:rPr>
      </w:pPr>
      <w:r>
        <w:rPr>
          <w:rFonts w:ascii="Times New Roman" w:hAnsi="Times New Roman"/>
          <w:sz w:val="24"/>
          <w:szCs w:val="24"/>
        </w:rPr>
        <w:t>Radni nie wnieśli sprzeciwów.</w:t>
      </w:r>
    </w:p>
    <w:p w:rsidR="00331F2F" w:rsidRPr="00331F2F" w:rsidRDefault="00331F2F" w:rsidP="00331F2F">
      <w:pPr>
        <w:pStyle w:val="Bezodstpw"/>
        <w:jc w:val="both"/>
        <w:rPr>
          <w:rFonts w:ascii="Times New Roman" w:hAnsi="Times New Roman"/>
          <w:b/>
          <w:i/>
          <w:sz w:val="24"/>
          <w:szCs w:val="24"/>
        </w:rPr>
      </w:pPr>
      <w:r w:rsidRPr="00331F2F">
        <w:rPr>
          <w:rFonts w:ascii="Times New Roman" w:hAnsi="Times New Roman"/>
          <w:b/>
          <w:i/>
          <w:sz w:val="24"/>
          <w:szCs w:val="24"/>
        </w:rPr>
        <w:lastRenderedPageBreak/>
        <w:t>Komisja zapoznała się z projektem uchwały.</w:t>
      </w:r>
    </w:p>
    <w:p w:rsidR="00331F2F" w:rsidRDefault="00331F2F" w:rsidP="00331F2F">
      <w:pPr>
        <w:pStyle w:val="Bezodstpw"/>
        <w:jc w:val="both"/>
        <w:rPr>
          <w:rFonts w:ascii="Times New Roman" w:hAnsi="Times New Roman"/>
          <w:sz w:val="24"/>
          <w:szCs w:val="24"/>
        </w:rPr>
      </w:pPr>
    </w:p>
    <w:p w:rsidR="00331F2F" w:rsidRPr="00331F2F" w:rsidRDefault="00331F2F" w:rsidP="00331F2F">
      <w:pPr>
        <w:pStyle w:val="Bezodstpw"/>
        <w:jc w:val="both"/>
        <w:rPr>
          <w:rFonts w:ascii="Times New Roman" w:hAnsi="Times New Roman"/>
          <w:b/>
          <w:i/>
          <w:sz w:val="20"/>
          <w:szCs w:val="24"/>
        </w:rPr>
      </w:pPr>
      <w:r w:rsidRPr="00331F2F">
        <w:rPr>
          <w:rFonts w:ascii="Times New Roman" w:hAnsi="Times New Roman"/>
          <w:b/>
          <w:sz w:val="20"/>
          <w:szCs w:val="24"/>
        </w:rPr>
        <w:t>RAPORT Z DZIAŁALNOŚCI PREZYDENTA MIASTA LEGNICY ZA 2014 R. – X/</w:t>
      </w:r>
    </w:p>
    <w:p w:rsidR="00331F2F" w:rsidRDefault="00331F2F" w:rsidP="00331F2F">
      <w:pPr>
        <w:pStyle w:val="Bezodstpw"/>
        <w:jc w:val="both"/>
        <w:rPr>
          <w:rFonts w:ascii="Times New Roman" w:hAnsi="Times New Roman"/>
          <w:sz w:val="24"/>
          <w:szCs w:val="24"/>
        </w:rPr>
      </w:pPr>
      <w:r>
        <w:rPr>
          <w:rFonts w:ascii="Times New Roman" w:hAnsi="Times New Roman"/>
          <w:sz w:val="24"/>
          <w:szCs w:val="24"/>
        </w:rPr>
        <w:t>(raport  stanowi zał. do protokołu sesji Rady z 29 czerwca 2015 r.)</w:t>
      </w:r>
    </w:p>
    <w:p w:rsidR="00BD2E28" w:rsidRDefault="00BD2E28" w:rsidP="00B91C5E">
      <w:pPr>
        <w:jc w:val="both"/>
      </w:pPr>
    </w:p>
    <w:p w:rsidR="006F6287" w:rsidRDefault="00331F2F" w:rsidP="006F6287">
      <w:pPr>
        <w:pStyle w:val="Bezodstpw"/>
        <w:jc w:val="both"/>
        <w:rPr>
          <w:rFonts w:ascii="Times New Roman" w:hAnsi="Times New Roman"/>
          <w:sz w:val="24"/>
          <w:szCs w:val="24"/>
        </w:rPr>
      </w:pPr>
      <w:r>
        <w:rPr>
          <w:rFonts w:ascii="Times New Roman" w:hAnsi="Times New Roman"/>
          <w:sz w:val="24"/>
          <w:szCs w:val="24"/>
        </w:rPr>
        <w:t>Radni uwag nie wnieśli.</w:t>
      </w:r>
    </w:p>
    <w:p w:rsidR="00331F2F" w:rsidRDefault="00331F2F" w:rsidP="006F6287">
      <w:pPr>
        <w:pStyle w:val="Bezodstpw"/>
        <w:jc w:val="both"/>
        <w:rPr>
          <w:rFonts w:ascii="Times New Roman" w:hAnsi="Times New Roman"/>
          <w:sz w:val="24"/>
          <w:szCs w:val="24"/>
        </w:rPr>
      </w:pPr>
    </w:p>
    <w:p w:rsidR="00331F2F" w:rsidRDefault="00331F2F" w:rsidP="006F6287">
      <w:pPr>
        <w:pStyle w:val="Bezodstpw"/>
        <w:jc w:val="both"/>
        <w:rPr>
          <w:rFonts w:ascii="Times New Roman" w:hAnsi="Times New Roman"/>
          <w:b/>
          <w:i/>
          <w:sz w:val="24"/>
          <w:szCs w:val="24"/>
        </w:rPr>
      </w:pPr>
      <w:r w:rsidRPr="00331F2F">
        <w:rPr>
          <w:rFonts w:ascii="Times New Roman" w:hAnsi="Times New Roman"/>
          <w:b/>
          <w:i/>
          <w:sz w:val="24"/>
          <w:szCs w:val="24"/>
        </w:rPr>
        <w:t>Komisja zapoznała się z przedstawionym raportem.</w:t>
      </w:r>
    </w:p>
    <w:p w:rsidR="00331F2F" w:rsidRDefault="00331F2F" w:rsidP="006F6287">
      <w:pPr>
        <w:pStyle w:val="Bezodstpw"/>
        <w:jc w:val="both"/>
        <w:rPr>
          <w:rFonts w:ascii="Times New Roman" w:hAnsi="Times New Roman"/>
          <w:b/>
          <w:i/>
          <w:sz w:val="24"/>
          <w:szCs w:val="24"/>
        </w:rPr>
      </w:pPr>
    </w:p>
    <w:p w:rsidR="00331F2F" w:rsidRPr="00331F2F" w:rsidRDefault="008B3AEF" w:rsidP="006F6287">
      <w:pPr>
        <w:pStyle w:val="Bezodstpw"/>
        <w:jc w:val="both"/>
        <w:rPr>
          <w:rFonts w:ascii="Times New Roman" w:hAnsi="Times New Roman"/>
          <w:sz w:val="24"/>
          <w:szCs w:val="24"/>
        </w:rPr>
      </w:pPr>
      <w:r w:rsidRPr="00331F2F">
        <w:rPr>
          <w:rFonts w:ascii="Times New Roman" w:hAnsi="Times New Roman"/>
          <w:b/>
          <w:sz w:val="24"/>
          <w:szCs w:val="24"/>
        </w:rPr>
        <w:t xml:space="preserve">AD. 7 </w:t>
      </w:r>
      <w:r>
        <w:rPr>
          <w:rFonts w:ascii="Times New Roman" w:hAnsi="Times New Roman"/>
          <w:b/>
          <w:sz w:val="24"/>
          <w:szCs w:val="24"/>
        </w:rPr>
        <w:t xml:space="preserve">KORESPONDENCJA </w:t>
      </w:r>
      <w:r w:rsidR="00331F2F">
        <w:rPr>
          <w:rFonts w:ascii="Times New Roman" w:hAnsi="Times New Roman"/>
          <w:b/>
          <w:sz w:val="24"/>
          <w:szCs w:val="24"/>
        </w:rPr>
        <w:t xml:space="preserve">– </w:t>
      </w:r>
      <w:r w:rsidR="00331F2F" w:rsidRPr="00331F2F">
        <w:rPr>
          <w:rFonts w:ascii="Times New Roman" w:hAnsi="Times New Roman"/>
          <w:sz w:val="24"/>
          <w:szCs w:val="24"/>
        </w:rPr>
        <w:t>bark.</w:t>
      </w:r>
    </w:p>
    <w:p w:rsidR="00331F2F" w:rsidRPr="00331F2F" w:rsidRDefault="00331F2F" w:rsidP="006F6287">
      <w:pPr>
        <w:pStyle w:val="Bezodstpw"/>
        <w:jc w:val="both"/>
        <w:rPr>
          <w:rFonts w:ascii="Times New Roman" w:hAnsi="Times New Roman"/>
          <w:b/>
          <w:sz w:val="24"/>
          <w:szCs w:val="24"/>
        </w:rPr>
      </w:pPr>
    </w:p>
    <w:p w:rsidR="00331F2F" w:rsidRDefault="008B3AEF" w:rsidP="006F6287">
      <w:pPr>
        <w:pStyle w:val="Bezodstpw"/>
        <w:jc w:val="both"/>
        <w:rPr>
          <w:rFonts w:ascii="Times New Roman" w:hAnsi="Times New Roman"/>
          <w:b/>
          <w:sz w:val="24"/>
          <w:szCs w:val="24"/>
        </w:rPr>
      </w:pPr>
      <w:r>
        <w:rPr>
          <w:rFonts w:ascii="Times New Roman" w:hAnsi="Times New Roman"/>
          <w:b/>
          <w:sz w:val="24"/>
          <w:szCs w:val="24"/>
        </w:rPr>
        <w:t xml:space="preserve">AD. 8 </w:t>
      </w:r>
      <w:r w:rsidRPr="00331F2F">
        <w:rPr>
          <w:rFonts w:ascii="Times New Roman" w:hAnsi="Times New Roman"/>
          <w:b/>
          <w:sz w:val="24"/>
          <w:szCs w:val="24"/>
        </w:rPr>
        <w:t>SPRAWY RÓŻNE.</w:t>
      </w:r>
    </w:p>
    <w:p w:rsidR="008B3AEF" w:rsidRDefault="008B3AEF" w:rsidP="006F6287">
      <w:pPr>
        <w:pStyle w:val="Bezodstpw"/>
        <w:jc w:val="both"/>
        <w:rPr>
          <w:rFonts w:ascii="Times New Roman" w:hAnsi="Times New Roman"/>
          <w:b/>
          <w:sz w:val="24"/>
          <w:szCs w:val="24"/>
        </w:rPr>
      </w:pPr>
    </w:p>
    <w:p w:rsidR="008B3AEF" w:rsidRPr="008B3AEF" w:rsidRDefault="008B3AEF" w:rsidP="006F6287">
      <w:pPr>
        <w:pStyle w:val="Bezodstpw"/>
        <w:jc w:val="both"/>
        <w:rPr>
          <w:rFonts w:ascii="Times New Roman" w:hAnsi="Times New Roman"/>
          <w:sz w:val="24"/>
          <w:szCs w:val="24"/>
        </w:rPr>
      </w:pPr>
      <w:r w:rsidRPr="008B3AEF">
        <w:rPr>
          <w:rFonts w:ascii="Times New Roman" w:hAnsi="Times New Roman"/>
          <w:sz w:val="24"/>
          <w:szCs w:val="24"/>
        </w:rPr>
        <w:t>Przewodnicząca Komisji zapytała czy prawdą jest, że budynek po Z</w:t>
      </w:r>
      <w:r w:rsidR="0034775E">
        <w:rPr>
          <w:rFonts w:ascii="Times New Roman" w:hAnsi="Times New Roman"/>
          <w:sz w:val="24"/>
          <w:szCs w:val="24"/>
        </w:rPr>
        <w:t>espole Szkół Spożywczych został</w:t>
      </w:r>
      <w:r w:rsidRPr="008B3AEF">
        <w:rPr>
          <w:rFonts w:ascii="Times New Roman" w:hAnsi="Times New Roman"/>
          <w:sz w:val="24"/>
          <w:szCs w:val="24"/>
        </w:rPr>
        <w:t xml:space="preserve"> przekazany pod Dom Pomocy Społecznej.</w:t>
      </w:r>
    </w:p>
    <w:p w:rsidR="008B3AEF" w:rsidRPr="008B3AEF" w:rsidRDefault="008B3AEF" w:rsidP="006F6287">
      <w:pPr>
        <w:pStyle w:val="Bezodstpw"/>
        <w:jc w:val="both"/>
        <w:rPr>
          <w:rFonts w:ascii="Times New Roman" w:hAnsi="Times New Roman"/>
          <w:sz w:val="24"/>
          <w:szCs w:val="24"/>
        </w:rPr>
      </w:pPr>
    </w:p>
    <w:p w:rsidR="008B3AEF" w:rsidRDefault="008B3AEF" w:rsidP="006F6287">
      <w:pPr>
        <w:pStyle w:val="Bezodstpw"/>
        <w:jc w:val="both"/>
        <w:rPr>
          <w:rFonts w:ascii="Times New Roman" w:hAnsi="Times New Roman"/>
          <w:sz w:val="24"/>
          <w:szCs w:val="24"/>
        </w:rPr>
      </w:pPr>
      <w:r w:rsidRPr="008B3AEF">
        <w:rPr>
          <w:rFonts w:ascii="Times New Roman" w:hAnsi="Times New Roman"/>
          <w:sz w:val="24"/>
          <w:szCs w:val="24"/>
        </w:rPr>
        <w:t>Jadwiga Zienkiewicz p</w:t>
      </w:r>
      <w:r>
        <w:rPr>
          <w:rFonts w:ascii="Times New Roman" w:hAnsi="Times New Roman"/>
          <w:sz w:val="24"/>
          <w:szCs w:val="24"/>
        </w:rPr>
        <w:t xml:space="preserve">otwierdziła, ze budynek został wydzierżawiony, przedstawiony został plan inwestycji, jednak inwestor nie chciał </w:t>
      </w:r>
      <w:r w:rsidR="0034775E">
        <w:rPr>
          <w:rFonts w:ascii="Times New Roman" w:hAnsi="Times New Roman"/>
          <w:sz w:val="24"/>
          <w:szCs w:val="24"/>
        </w:rPr>
        <w:t>zdradzić</w:t>
      </w:r>
      <w:r>
        <w:rPr>
          <w:rFonts w:ascii="Times New Roman" w:hAnsi="Times New Roman"/>
          <w:sz w:val="24"/>
          <w:szCs w:val="24"/>
        </w:rPr>
        <w:t xml:space="preserve"> jaką działalność będzie prowadził. Ma rok na doprowadzenie obiektu do używalności. Jeśli tego nie zrobi możemy wymówić dzierżawę.</w:t>
      </w:r>
    </w:p>
    <w:p w:rsidR="008B3AEF" w:rsidRDefault="008B3AEF" w:rsidP="006F6287">
      <w:pPr>
        <w:pStyle w:val="Bezodstpw"/>
        <w:jc w:val="both"/>
        <w:rPr>
          <w:rFonts w:ascii="Times New Roman" w:hAnsi="Times New Roman"/>
          <w:sz w:val="24"/>
          <w:szCs w:val="24"/>
        </w:rPr>
      </w:pPr>
    </w:p>
    <w:p w:rsidR="008B3AEF" w:rsidRDefault="008B3AEF" w:rsidP="006F6287">
      <w:pPr>
        <w:pStyle w:val="Bezodstpw"/>
        <w:jc w:val="both"/>
        <w:rPr>
          <w:rFonts w:ascii="Times New Roman" w:hAnsi="Times New Roman"/>
          <w:sz w:val="24"/>
          <w:szCs w:val="24"/>
        </w:rPr>
      </w:pPr>
      <w:r>
        <w:rPr>
          <w:rFonts w:ascii="Times New Roman" w:hAnsi="Times New Roman"/>
          <w:sz w:val="24"/>
          <w:szCs w:val="24"/>
        </w:rPr>
        <w:t xml:space="preserve">Leszek </w:t>
      </w:r>
      <w:proofErr w:type="spellStart"/>
      <w:r>
        <w:rPr>
          <w:rFonts w:ascii="Times New Roman" w:hAnsi="Times New Roman"/>
          <w:sz w:val="24"/>
          <w:szCs w:val="24"/>
        </w:rPr>
        <w:t>Śliwak</w:t>
      </w:r>
      <w:proofErr w:type="spellEnd"/>
      <w:r>
        <w:rPr>
          <w:rFonts w:ascii="Times New Roman" w:hAnsi="Times New Roman"/>
          <w:sz w:val="24"/>
          <w:szCs w:val="24"/>
        </w:rPr>
        <w:t xml:space="preserve"> poinformował, ze rozmawiał z inwestorem</w:t>
      </w:r>
      <w:r w:rsidR="005E4321">
        <w:rPr>
          <w:rFonts w:ascii="Times New Roman" w:hAnsi="Times New Roman"/>
          <w:sz w:val="24"/>
          <w:szCs w:val="24"/>
        </w:rPr>
        <w:t>, nie jest jeszcze pewny czy będzie to dom opieki Społecznej, dom pielęgnacyjno-opiekuńczy czy pielęgnacyjno – leczniczy.</w:t>
      </w:r>
    </w:p>
    <w:p w:rsidR="005E4321" w:rsidRDefault="005E4321" w:rsidP="006F6287">
      <w:pPr>
        <w:pStyle w:val="Bezodstpw"/>
        <w:jc w:val="both"/>
        <w:rPr>
          <w:rFonts w:ascii="Times New Roman" w:hAnsi="Times New Roman"/>
          <w:sz w:val="24"/>
          <w:szCs w:val="24"/>
        </w:rPr>
      </w:pPr>
    </w:p>
    <w:p w:rsidR="005E4321" w:rsidRDefault="005E4321" w:rsidP="005E4321">
      <w:pPr>
        <w:jc w:val="both"/>
      </w:pPr>
      <w:r>
        <w:t>Radni więcej nie wnieśli uwag.</w:t>
      </w:r>
    </w:p>
    <w:p w:rsidR="005E4321" w:rsidRDefault="005E4321" w:rsidP="005E4321">
      <w:pPr>
        <w:jc w:val="both"/>
      </w:pPr>
    </w:p>
    <w:p w:rsidR="005E4321" w:rsidRDefault="005E4321" w:rsidP="005E4321">
      <w:pPr>
        <w:jc w:val="both"/>
      </w:pPr>
      <w:r>
        <w:t>Porządek posiedzenia został wyczerpany.</w:t>
      </w:r>
    </w:p>
    <w:p w:rsidR="005E4321" w:rsidRDefault="005E4321" w:rsidP="005E4321">
      <w:pPr>
        <w:jc w:val="both"/>
      </w:pPr>
      <w:r>
        <w:t>Przewodnicząca Komisji podziękowała wszystkim za udział w posiedzeniu Komisji i zamknęła  posiedzenie Komisji.</w:t>
      </w:r>
    </w:p>
    <w:p w:rsidR="005E4321" w:rsidRDefault="005E4321" w:rsidP="005E4321">
      <w:pPr>
        <w:jc w:val="both"/>
      </w:pPr>
    </w:p>
    <w:p w:rsidR="005E4321" w:rsidRDefault="005E4321" w:rsidP="005E4321">
      <w:pPr>
        <w:jc w:val="both"/>
        <w:rPr>
          <w:sz w:val="20"/>
        </w:rPr>
      </w:pPr>
      <w:r w:rsidRPr="00B346AC">
        <w:rPr>
          <w:sz w:val="20"/>
        </w:rPr>
        <w:t>(</w:t>
      </w:r>
      <w:r>
        <w:rPr>
          <w:sz w:val="20"/>
        </w:rPr>
        <w:t>protokół</w:t>
      </w:r>
      <w:r w:rsidRPr="00B346AC">
        <w:rPr>
          <w:sz w:val="20"/>
        </w:rPr>
        <w:t xml:space="preserve"> sporządziła</w:t>
      </w:r>
    </w:p>
    <w:p w:rsidR="005E4321" w:rsidRPr="00B346AC" w:rsidRDefault="005E4321" w:rsidP="005E4321">
      <w:pPr>
        <w:jc w:val="both"/>
        <w:rPr>
          <w:sz w:val="20"/>
        </w:rPr>
      </w:pPr>
      <w:r w:rsidRPr="00B346AC">
        <w:rPr>
          <w:sz w:val="20"/>
        </w:rPr>
        <w:t xml:space="preserve"> </w:t>
      </w:r>
      <w:r>
        <w:rPr>
          <w:sz w:val="20"/>
        </w:rPr>
        <w:t>Jolanta Chrzanowska</w:t>
      </w:r>
      <w:r w:rsidRPr="00B346AC">
        <w:rPr>
          <w:sz w:val="20"/>
        </w:rPr>
        <w:t>)</w:t>
      </w:r>
    </w:p>
    <w:p w:rsidR="005E4321" w:rsidRDefault="005E4321" w:rsidP="005E4321">
      <w:pPr>
        <w:jc w:val="both"/>
      </w:pPr>
    </w:p>
    <w:p w:rsidR="005E4321" w:rsidRDefault="005E4321" w:rsidP="005E4321">
      <w:pPr>
        <w:ind w:left="1416"/>
        <w:jc w:val="center"/>
        <w:rPr>
          <w:b/>
        </w:rPr>
      </w:pPr>
      <w:r>
        <w:rPr>
          <w:b/>
        </w:rPr>
        <w:t>Przewodnicząca</w:t>
      </w:r>
      <w:r w:rsidRPr="00B346AC">
        <w:rPr>
          <w:b/>
        </w:rPr>
        <w:t xml:space="preserve"> Komisji Gospodarki</w:t>
      </w:r>
    </w:p>
    <w:p w:rsidR="005E4321" w:rsidRDefault="005E4321" w:rsidP="005E4321">
      <w:pPr>
        <w:ind w:left="1416"/>
        <w:jc w:val="center"/>
        <w:rPr>
          <w:b/>
        </w:rPr>
      </w:pPr>
    </w:p>
    <w:p w:rsidR="005E4321" w:rsidRPr="00B346AC" w:rsidRDefault="005E4321" w:rsidP="005E4321">
      <w:pPr>
        <w:ind w:left="1416"/>
        <w:jc w:val="center"/>
        <w:rPr>
          <w:b/>
        </w:rPr>
      </w:pPr>
      <w:r>
        <w:rPr>
          <w:b/>
        </w:rPr>
        <w:t>Ewa Szymańska</w:t>
      </w:r>
    </w:p>
    <w:p w:rsidR="005E4321" w:rsidRPr="00B346AC" w:rsidRDefault="005E4321" w:rsidP="005E4321">
      <w:pPr>
        <w:ind w:left="1416"/>
        <w:jc w:val="center"/>
        <w:rPr>
          <w:b/>
        </w:rPr>
      </w:pPr>
    </w:p>
    <w:p w:rsidR="005E4321" w:rsidRPr="008B3AEF" w:rsidRDefault="005E4321" w:rsidP="006F6287">
      <w:pPr>
        <w:pStyle w:val="Bezodstpw"/>
        <w:jc w:val="both"/>
        <w:rPr>
          <w:rFonts w:ascii="Times New Roman" w:hAnsi="Times New Roman"/>
          <w:sz w:val="24"/>
          <w:szCs w:val="24"/>
        </w:rPr>
      </w:pPr>
    </w:p>
    <w:sectPr w:rsidR="005E4321" w:rsidRPr="008B3AEF" w:rsidSect="005E4321">
      <w:footerReference w:type="default" r:id="rId7"/>
      <w:pgSz w:w="11906" w:h="16838"/>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E55" w:rsidRDefault="008D3E55" w:rsidP="0045357D">
      <w:r>
        <w:separator/>
      </w:r>
    </w:p>
  </w:endnote>
  <w:endnote w:type="continuationSeparator" w:id="0">
    <w:p w:rsidR="008D3E55" w:rsidRDefault="008D3E55" w:rsidP="00453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406"/>
      <w:docPartObj>
        <w:docPartGallery w:val="Page Numbers (Bottom of Page)"/>
        <w:docPartUnique/>
      </w:docPartObj>
    </w:sdtPr>
    <w:sdtContent>
      <w:p w:rsidR="005E4321" w:rsidRDefault="00EE168A">
        <w:pPr>
          <w:pStyle w:val="Stopka"/>
          <w:jc w:val="right"/>
        </w:pPr>
        <w:fldSimple w:instr=" PAGE   \* MERGEFORMAT ">
          <w:r w:rsidR="00A11886">
            <w:rPr>
              <w:noProof/>
            </w:rPr>
            <w:t>9</w:t>
          </w:r>
        </w:fldSimple>
      </w:p>
    </w:sdtContent>
  </w:sdt>
  <w:p w:rsidR="005E4321" w:rsidRDefault="005E432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E55" w:rsidRDefault="008D3E55" w:rsidP="0045357D">
      <w:r>
        <w:separator/>
      </w:r>
    </w:p>
  </w:footnote>
  <w:footnote w:type="continuationSeparator" w:id="0">
    <w:p w:rsidR="008D3E55" w:rsidRDefault="008D3E55" w:rsidP="00453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0903"/>
    <w:multiLevelType w:val="hybridMultilevel"/>
    <w:tmpl w:val="02BC2F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271F0BBB"/>
    <w:multiLevelType w:val="hybridMultilevel"/>
    <w:tmpl w:val="B7BE970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9A06D3B"/>
    <w:multiLevelType w:val="multilevel"/>
    <w:tmpl w:val="39A06D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A30B44"/>
    <w:multiLevelType w:val="hybridMultilevel"/>
    <w:tmpl w:val="BD1A4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22A5E12"/>
    <w:multiLevelType w:val="multilevel"/>
    <w:tmpl w:val="39A06D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6411675"/>
    <w:multiLevelType w:val="hybridMultilevel"/>
    <w:tmpl w:val="2E524B3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6EFA4686"/>
    <w:multiLevelType w:val="hybridMultilevel"/>
    <w:tmpl w:val="A6CC7D6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C7899"/>
    <w:rsid w:val="000D0CBD"/>
    <w:rsid w:val="001070BF"/>
    <w:rsid w:val="00237FBD"/>
    <w:rsid w:val="00307CB3"/>
    <w:rsid w:val="00331F2F"/>
    <w:rsid w:val="0034775E"/>
    <w:rsid w:val="003C7899"/>
    <w:rsid w:val="00414C5A"/>
    <w:rsid w:val="0045357D"/>
    <w:rsid w:val="004C61AA"/>
    <w:rsid w:val="005321F7"/>
    <w:rsid w:val="005E4321"/>
    <w:rsid w:val="006B0514"/>
    <w:rsid w:val="006F2390"/>
    <w:rsid w:val="006F6287"/>
    <w:rsid w:val="00714535"/>
    <w:rsid w:val="0076114A"/>
    <w:rsid w:val="007C101C"/>
    <w:rsid w:val="007C2928"/>
    <w:rsid w:val="007F167E"/>
    <w:rsid w:val="0081641B"/>
    <w:rsid w:val="008B3AEF"/>
    <w:rsid w:val="008D3E55"/>
    <w:rsid w:val="00946669"/>
    <w:rsid w:val="00991E34"/>
    <w:rsid w:val="00A11886"/>
    <w:rsid w:val="00A57DF3"/>
    <w:rsid w:val="00AC15AA"/>
    <w:rsid w:val="00AC7B6B"/>
    <w:rsid w:val="00B55D24"/>
    <w:rsid w:val="00B91C5E"/>
    <w:rsid w:val="00BD2E28"/>
    <w:rsid w:val="00C16F96"/>
    <w:rsid w:val="00E97A7D"/>
    <w:rsid w:val="00EE168A"/>
    <w:rsid w:val="00F46AA6"/>
    <w:rsid w:val="00F602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78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C7899"/>
    <w:pPr>
      <w:spacing w:after="0" w:line="240" w:lineRule="auto"/>
    </w:pPr>
    <w:rPr>
      <w:rFonts w:ascii="Calibri" w:eastAsia="Calibri" w:hAnsi="Calibri" w:cs="Times New Roman"/>
    </w:rPr>
  </w:style>
  <w:style w:type="paragraph" w:styleId="Akapitzlist">
    <w:name w:val="List Paragraph"/>
    <w:basedOn w:val="Normalny"/>
    <w:uiPriority w:val="34"/>
    <w:qFormat/>
    <w:rsid w:val="00946669"/>
    <w:pPr>
      <w:ind w:left="720"/>
      <w:contextualSpacing/>
    </w:pPr>
  </w:style>
  <w:style w:type="paragraph" w:styleId="Tekstprzypisukocowego">
    <w:name w:val="endnote text"/>
    <w:basedOn w:val="Normalny"/>
    <w:link w:val="TekstprzypisukocowegoZnak"/>
    <w:uiPriority w:val="99"/>
    <w:unhideWhenUsed/>
    <w:rsid w:val="0045357D"/>
    <w:rPr>
      <w:sz w:val="20"/>
      <w:szCs w:val="20"/>
    </w:rPr>
  </w:style>
  <w:style w:type="character" w:customStyle="1" w:styleId="TekstprzypisukocowegoZnak">
    <w:name w:val="Tekst przypisu końcowego Znak"/>
    <w:basedOn w:val="Domylnaczcionkaakapitu"/>
    <w:link w:val="Tekstprzypisukocowego"/>
    <w:uiPriority w:val="99"/>
    <w:rsid w:val="004535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5357D"/>
    <w:rPr>
      <w:vertAlign w:val="superscript"/>
    </w:rPr>
  </w:style>
  <w:style w:type="paragraph" w:styleId="Nagwek">
    <w:name w:val="header"/>
    <w:basedOn w:val="Normalny"/>
    <w:link w:val="NagwekZnak"/>
    <w:uiPriority w:val="99"/>
    <w:semiHidden/>
    <w:unhideWhenUsed/>
    <w:rsid w:val="005E4321"/>
    <w:pPr>
      <w:tabs>
        <w:tab w:val="center" w:pos="4536"/>
        <w:tab w:val="right" w:pos="9072"/>
      </w:tabs>
    </w:pPr>
  </w:style>
  <w:style w:type="character" w:customStyle="1" w:styleId="NagwekZnak">
    <w:name w:val="Nagłówek Znak"/>
    <w:basedOn w:val="Domylnaczcionkaakapitu"/>
    <w:link w:val="Nagwek"/>
    <w:uiPriority w:val="99"/>
    <w:semiHidden/>
    <w:rsid w:val="005E432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E4321"/>
    <w:pPr>
      <w:tabs>
        <w:tab w:val="center" w:pos="4536"/>
        <w:tab w:val="right" w:pos="9072"/>
      </w:tabs>
    </w:pPr>
  </w:style>
  <w:style w:type="character" w:customStyle="1" w:styleId="StopkaZnak">
    <w:name w:val="Stopka Znak"/>
    <w:basedOn w:val="Domylnaczcionkaakapitu"/>
    <w:link w:val="Stopka"/>
    <w:uiPriority w:val="99"/>
    <w:rsid w:val="005E432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Pages>
  <Words>2758</Words>
  <Characters>16549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jchrzanowska</dc:creator>
  <cp:keywords/>
  <dc:description/>
  <cp:lastModifiedBy>jchrzanowska</cp:lastModifiedBy>
  <cp:revision>13</cp:revision>
  <cp:lastPrinted>2015-07-29T07:39:00Z</cp:lastPrinted>
  <dcterms:created xsi:type="dcterms:W3CDTF">2015-07-14T06:55:00Z</dcterms:created>
  <dcterms:modified xsi:type="dcterms:W3CDTF">2015-07-29T07:40:00Z</dcterms:modified>
</cp:coreProperties>
</file>