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8" w:rsidRDefault="003B7F28" w:rsidP="003B7F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BR.0012.1.29.2021.II</w:t>
      </w:r>
    </w:p>
    <w:p w:rsidR="003B7F28" w:rsidRDefault="003B7F28" w:rsidP="003B7F2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7 września 2021 r.</w:t>
      </w: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3B7F28" w:rsidRDefault="003B7F28" w:rsidP="003B7F28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3B7F28" w:rsidRDefault="003B7F28" w:rsidP="003B7F28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2021,</w:t>
      </w: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20 września 2021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>
        <w:rPr>
          <w:rFonts w:ascii="Times New Roman" w:hAnsi="Times New Roman" w:cs="Times New Roman"/>
          <w:sz w:val="24"/>
          <w:szCs w:val="24"/>
        </w:rPr>
        <w:t>. Posiedzenie odbędzie się w sali 226 Urzędu Miasta Legnicy.</w:t>
      </w: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3B7F28" w:rsidRDefault="003B7F28" w:rsidP="003B7F28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B7F28" w:rsidRDefault="003B7F28" w:rsidP="003B7F28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3B7F28" w:rsidRDefault="003B7F28" w:rsidP="003B7F28">
      <w:pPr>
        <w:pStyle w:val="Akapitzlist"/>
        <w:numPr>
          <w:ilvl w:val="0"/>
          <w:numId w:val="27"/>
        </w:numPr>
        <w:ind w:left="36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Informacja o przebiegu wykonania budżetu miasta Legnicy za I półrocze 2021 r., informacja o kształtowaniu się Wieloletniej Prognozy Finansowej miasta Legnicy oraz informacja o przebiegu wykonania planów finansowych miejskich instytucji kultury za I półrocze 2021 r.</w:t>
      </w:r>
    </w:p>
    <w:p w:rsidR="003B7F28" w:rsidRDefault="003B7F28" w:rsidP="003B7F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hd w:val="clear" w:color="auto" w:fill="FFFFFF"/>
        </w:rPr>
        <w:t>Zaawansowanie rzeczowo – finansowe zadań inwestycyjnych za I półrocze  - informacja oraz objazd realizowanych inwestycji.</w:t>
      </w:r>
    </w:p>
    <w:p w:rsidR="003B7F28" w:rsidRDefault="003B7F28" w:rsidP="003B7F2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3B7F28" w:rsidRDefault="003B7F28" w:rsidP="003B7F28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3B7F28" w:rsidRDefault="003B7F28" w:rsidP="003B7F28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Wiceprzewodnicząca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Czeszejko-Sochacka</w:t>
      </w:r>
      <w:bookmarkStart w:id="0" w:name="_GoBack"/>
      <w:bookmarkEnd w:id="0"/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B685B"/>
    <w:rsid w:val="003B7F28"/>
    <w:rsid w:val="003E218B"/>
    <w:rsid w:val="003F1FE9"/>
    <w:rsid w:val="004014CF"/>
    <w:rsid w:val="00407C82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40574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F00BF8"/>
    <w:rsid w:val="00F025B7"/>
    <w:rsid w:val="00F12FBC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143</cp:revision>
  <dcterms:created xsi:type="dcterms:W3CDTF">2015-03-31T11:35:00Z</dcterms:created>
  <dcterms:modified xsi:type="dcterms:W3CDTF">2021-09-16T10:33:00Z</dcterms:modified>
</cp:coreProperties>
</file>