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61" w:rsidRPr="004B3365" w:rsidRDefault="00486361" w:rsidP="004B3365">
      <w:pPr>
        <w:jc w:val="both"/>
        <w:rPr>
          <w:b/>
        </w:rPr>
      </w:pPr>
      <w:r w:rsidRPr="004B3365">
        <w:rPr>
          <w:b/>
          <w:lang w:val="de-DE"/>
        </w:rPr>
        <w:t>PREZYDENT MIASTA</w:t>
      </w:r>
      <w:r w:rsidRPr="004B3365">
        <w:rPr>
          <w:b/>
          <w:lang w:val="de-DE"/>
        </w:rPr>
        <w:tab/>
      </w:r>
      <w:r w:rsidRPr="004B3365">
        <w:rPr>
          <w:b/>
          <w:lang w:val="de-DE"/>
        </w:rPr>
        <w:tab/>
        <w:t xml:space="preserve">                                  </w:t>
      </w:r>
      <w:r w:rsidRPr="004B3365">
        <w:t xml:space="preserve">Legnica, dnia </w:t>
      </w:r>
      <w:r w:rsidR="004B3365">
        <w:t>1</w:t>
      </w:r>
      <w:r w:rsidRPr="004B3365">
        <w:t>9 sierpnia 2019 r</w:t>
      </w:r>
      <w:r w:rsidR="004B3365">
        <w:t>oku</w:t>
      </w:r>
    </w:p>
    <w:p w:rsidR="00486361" w:rsidRPr="004B3365" w:rsidRDefault="00486361" w:rsidP="004B3365">
      <w:pPr>
        <w:ind w:firstLine="708"/>
        <w:jc w:val="both"/>
        <w:rPr>
          <w:b/>
          <w:lang w:val="de-DE"/>
        </w:rPr>
      </w:pPr>
      <w:r w:rsidRPr="004B3365">
        <w:rPr>
          <w:b/>
          <w:lang w:val="de-DE"/>
        </w:rPr>
        <w:t>LEGNICY</w:t>
      </w:r>
    </w:p>
    <w:p w:rsidR="00486361" w:rsidRPr="004B3365" w:rsidRDefault="00486361" w:rsidP="004B3365">
      <w:pPr>
        <w:pStyle w:val="Standard"/>
        <w:jc w:val="both"/>
        <w:rPr>
          <w:szCs w:val="24"/>
        </w:rPr>
      </w:pPr>
      <w:r w:rsidRPr="004B3365">
        <w:rPr>
          <w:szCs w:val="24"/>
        </w:rPr>
        <w:t>GOS.6220.1</w:t>
      </w:r>
      <w:r w:rsidR="00CD4907" w:rsidRPr="004B3365">
        <w:rPr>
          <w:szCs w:val="24"/>
        </w:rPr>
        <w:t>3</w:t>
      </w:r>
      <w:r w:rsidRPr="004B3365">
        <w:rPr>
          <w:szCs w:val="24"/>
        </w:rPr>
        <w:t>.2019.XVII</w:t>
      </w:r>
    </w:p>
    <w:p w:rsidR="00486361" w:rsidRPr="004B3365" w:rsidRDefault="00486361" w:rsidP="004B3365">
      <w:pPr>
        <w:pStyle w:val="Standard"/>
        <w:jc w:val="both"/>
        <w:rPr>
          <w:szCs w:val="24"/>
        </w:rPr>
      </w:pPr>
    </w:p>
    <w:p w:rsidR="00CD4907" w:rsidRPr="004B3365" w:rsidRDefault="00CD4907" w:rsidP="004B3365">
      <w:pPr>
        <w:jc w:val="center"/>
        <w:rPr>
          <w:b/>
        </w:rPr>
      </w:pPr>
      <w:r w:rsidRPr="004B3365">
        <w:rPr>
          <w:b/>
        </w:rPr>
        <w:t>ZAWIADOMIENIE - OBWIESZCZENIE</w:t>
      </w:r>
    </w:p>
    <w:p w:rsidR="00486361" w:rsidRPr="004B3365" w:rsidRDefault="00486361" w:rsidP="004B3365">
      <w:pPr>
        <w:jc w:val="both"/>
      </w:pPr>
    </w:p>
    <w:p w:rsidR="00486361" w:rsidRPr="004B3365" w:rsidRDefault="00486361" w:rsidP="004B3365">
      <w:pPr>
        <w:jc w:val="both"/>
      </w:pPr>
      <w:r w:rsidRPr="004B3365">
        <w:t xml:space="preserve"> Działając na podstawie art. 10 § 1 ustawy z dnia 14 czerwca 1960 roku Kodeks postępowania administracyjnego (tekst jedn. Dz. U. z 2018 r. poz. 2096) -</w:t>
      </w:r>
      <w:r w:rsidRPr="004B3365">
        <w:rPr>
          <w:i/>
          <w:iCs/>
        </w:rPr>
        <w:t xml:space="preserve"> zwanej dalej „k.p.a.”</w:t>
      </w:r>
    </w:p>
    <w:p w:rsidR="00486361" w:rsidRPr="004B3365" w:rsidRDefault="00486361" w:rsidP="004B3365">
      <w:pPr>
        <w:jc w:val="both"/>
      </w:pPr>
    </w:p>
    <w:p w:rsidR="00486361" w:rsidRPr="004B3365" w:rsidRDefault="00486361" w:rsidP="004B3365">
      <w:pPr>
        <w:pStyle w:val="Standard"/>
        <w:ind w:left="3540"/>
        <w:rPr>
          <w:szCs w:val="24"/>
        </w:rPr>
      </w:pPr>
      <w:r w:rsidRPr="004B3365">
        <w:rPr>
          <w:b/>
          <w:szCs w:val="24"/>
        </w:rPr>
        <w:t>zawiadamiam</w:t>
      </w:r>
    </w:p>
    <w:p w:rsidR="00486361" w:rsidRPr="004B3365" w:rsidRDefault="00486361" w:rsidP="004B3365">
      <w:pPr>
        <w:pStyle w:val="Standard"/>
        <w:jc w:val="both"/>
        <w:rPr>
          <w:szCs w:val="24"/>
        </w:rPr>
      </w:pPr>
    </w:p>
    <w:p w:rsidR="00486361" w:rsidRPr="004B3365" w:rsidRDefault="00486361" w:rsidP="004B3365">
      <w:pPr>
        <w:jc w:val="both"/>
        <w:rPr>
          <w:b/>
        </w:rPr>
      </w:pPr>
      <w:r w:rsidRPr="004B3365">
        <w:rPr>
          <w:lang w:eastAsia="pl-PL"/>
        </w:rPr>
        <w:t xml:space="preserve">     że w związku z prowadzonym postępowaniem administracyjnym </w:t>
      </w:r>
      <w:r w:rsidRPr="004B3365">
        <w:t xml:space="preserve">w sprawie wydania decyzji o środowiskowych uwarunkowaniach przedsięwzięcia pn.: </w:t>
      </w:r>
      <w:r w:rsidR="00CD4907" w:rsidRPr="004B3365">
        <w:rPr>
          <w:b/>
        </w:rPr>
        <w:t xml:space="preserve">„Budowa na terenie Huty Miedzi „Legnica” magazynu operacyjnego na złom Cu”, </w:t>
      </w:r>
      <w:r w:rsidR="00CD4907" w:rsidRPr="004B3365">
        <w:t xml:space="preserve">realizowanego na działce nr 4/18 obręb geodezyjny 0025 Huta, </w:t>
      </w:r>
      <w:r w:rsidRPr="004B3365">
        <w:t>wszczętym na wniosek</w:t>
      </w:r>
      <w:r w:rsidR="00CD4907" w:rsidRPr="004B3365">
        <w:t xml:space="preserve"> Pana Grzegorza </w:t>
      </w:r>
      <w:proofErr w:type="spellStart"/>
      <w:r w:rsidR="00CD4907" w:rsidRPr="004B3365">
        <w:t>Babiarczyka</w:t>
      </w:r>
      <w:proofErr w:type="spellEnd"/>
      <w:r w:rsidR="00CD4907" w:rsidRPr="004B3365">
        <w:t xml:space="preserve">, dyrektora ds. technicznych, pełnomocnika KGHM Polska Miedź S. A., </w:t>
      </w:r>
      <w:r w:rsidR="007D362C" w:rsidRPr="004B3365">
        <w:t>O</w:t>
      </w:r>
      <w:r w:rsidR="00CD4907" w:rsidRPr="004B3365">
        <w:t>ddział Huta Miedzi „Legnica”</w:t>
      </w:r>
      <w:r w:rsidR="007D362C" w:rsidRPr="004B3365">
        <w:t xml:space="preserve"> </w:t>
      </w:r>
      <w:r w:rsidR="00CD4907" w:rsidRPr="004B3365">
        <w:t>59-220 Legnica, ul. Złotoryjska 194</w:t>
      </w:r>
      <w:r w:rsidR="007D362C" w:rsidRPr="004B3365">
        <w:t xml:space="preserve">, </w:t>
      </w:r>
      <w:r w:rsidRPr="004B3365">
        <w:t xml:space="preserve">Regionalny Dyrektor Ochrony Środowiska we Wrocławiu, pismem z dnia </w:t>
      </w:r>
      <w:r w:rsidR="007D362C" w:rsidRPr="004B3365">
        <w:t>8</w:t>
      </w:r>
      <w:r w:rsidRPr="004B3365">
        <w:t xml:space="preserve"> sierpnia 2019 r., znak</w:t>
      </w:r>
      <w:r w:rsidR="007D362C" w:rsidRPr="004B3365">
        <w:t xml:space="preserve">: </w:t>
      </w:r>
      <w:r w:rsidRPr="004B3365">
        <w:t>WOOŚ.4220.4</w:t>
      </w:r>
      <w:r w:rsidR="007D362C" w:rsidRPr="004B3365">
        <w:t>37</w:t>
      </w:r>
      <w:r w:rsidRPr="004B3365">
        <w:t xml:space="preserve">.2019.AWL.1 na podstawie art. 36 § 1 k.p.a. zawiadomił tut. organ o niemożności </w:t>
      </w:r>
      <w:r w:rsidR="007D362C" w:rsidRPr="004B3365">
        <w:t xml:space="preserve">załatwienia przedmiotowej sprawy w ustawowym terminie </w:t>
      </w:r>
      <w:r w:rsidRPr="004B3365">
        <w:t xml:space="preserve">z uwagi na konieczność dalszego przeanalizowania dokumentacji oraz wyznaczył nowy termin rozstrzygnięcia sprawy poprzez wydanie opinii co do potrzeby przeprowadzenia oceny oddziaływania na środowisko ww. przedsięwzięcia, a w przypadku stwierdzenia takiej potrzeby, co do zakresu raportu o oddziaływaniu na środowisko – </w:t>
      </w:r>
      <w:r w:rsidR="007D362C" w:rsidRPr="004B3365">
        <w:t>do dnia</w:t>
      </w:r>
      <w:r w:rsidRPr="004B3365">
        <w:t xml:space="preserve"> </w:t>
      </w:r>
      <w:r w:rsidR="00780504" w:rsidRPr="004B3365">
        <w:rPr>
          <w:b/>
        </w:rPr>
        <w:t xml:space="preserve">20 września </w:t>
      </w:r>
      <w:r w:rsidRPr="004B3365">
        <w:rPr>
          <w:b/>
        </w:rPr>
        <w:t>201</w:t>
      </w:r>
      <w:r w:rsidR="00FA37ED" w:rsidRPr="004B3365">
        <w:rPr>
          <w:b/>
        </w:rPr>
        <w:t>9 roku.</w:t>
      </w:r>
    </w:p>
    <w:p w:rsidR="00780504" w:rsidRPr="004B3365" w:rsidRDefault="00780504" w:rsidP="004B3365">
      <w:pPr>
        <w:jc w:val="both"/>
      </w:pPr>
      <w:r w:rsidRPr="004B3365">
        <w:t>Informuję o uprawnieniach wszystkich stron tego postępowania wynikających z art. 10 k.p.a. do czynnego udziału w każdym jego stadium.</w:t>
      </w:r>
    </w:p>
    <w:p w:rsidR="00FA37ED" w:rsidRPr="004B3365" w:rsidRDefault="00FA37ED" w:rsidP="004B3365">
      <w:pPr>
        <w:pStyle w:val="Obszartekstu"/>
        <w:rPr>
          <w:rFonts w:ascii="Times New Roman" w:hAnsi="Times New Roman" w:cs="Times New Roman"/>
        </w:rPr>
      </w:pPr>
      <w:r w:rsidRPr="004B3365">
        <w:rPr>
          <w:rFonts w:ascii="Times New Roman" w:hAnsi="Times New Roman" w:cs="Times New Roman"/>
        </w:rPr>
        <w:t xml:space="preserve">Jednocześnie </w:t>
      </w:r>
      <w:r w:rsidR="00780504" w:rsidRPr="004B3365">
        <w:rPr>
          <w:rFonts w:ascii="Times New Roman" w:hAnsi="Times New Roman" w:cs="Times New Roman"/>
        </w:rPr>
        <w:t>zawiadamiam</w:t>
      </w:r>
      <w:r w:rsidRPr="004B3365">
        <w:rPr>
          <w:rFonts w:ascii="Times New Roman" w:hAnsi="Times New Roman" w:cs="Times New Roman"/>
        </w:rPr>
        <w:t xml:space="preserve">, że Stronie przysługuje prawo wniesienia ponaglenia na podstawie art. 37 § 1 k.p.a. do Generalnego Dyrektora Ochrony Środowiska </w:t>
      </w:r>
      <w:r w:rsidR="003351D9" w:rsidRPr="004B3365">
        <w:rPr>
          <w:rFonts w:ascii="Times New Roman" w:hAnsi="Times New Roman" w:cs="Times New Roman"/>
        </w:rPr>
        <w:t xml:space="preserve">w Warszawie </w:t>
      </w:r>
      <w:r w:rsidRPr="004B3365">
        <w:rPr>
          <w:rFonts w:ascii="Times New Roman" w:hAnsi="Times New Roman" w:cs="Times New Roman"/>
        </w:rPr>
        <w:t>za pośrednictwem</w:t>
      </w:r>
      <w:r w:rsidR="004B3365" w:rsidRPr="004B3365">
        <w:rPr>
          <w:rFonts w:ascii="Times New Roman" w:hAnsi="Times New Roman" w:cs="Times New Roman"/>
        </w:rPr>
        <w:t xml:space="preserve"> </w:t>
      </w:r>
      <w:r w:rsidR="003351D9" w:rsidRPr="004B3365">
        <w:rPr>
          <w:rFonts w:ascii="Times New Roman" w:hAnsi="Times New Roman" w:cs="Times New Roman"/>
        </w:rPr>
        <w:t xml:space="preserve">Regionalnego Dyrektora </w:t>
      </w:r>
      <w:r w:rsidR="00C00A10" w:rsidRPr="004B3365">
        <w:rPr>
          <w:rFonts w:ascii="Times New Roman" w:hAnsi="Times New Roman" w:cs="Times New Roman"/>
        </w:rPr>
        <w:t>Ochrony Środowiska we Wrocławiu</w:t>
      </w:r>
      <w:r w:rsidR="00780504" w:rsidRPr="004B3365">
        <w:rPr>
          <w:rFonts w:ascii="Times New Roman" w:hAnsi="Times New Roman" w:cs="Times New Roman"/>
        </w:rPr>
        <w:t xml:space="preserve">,                            </w:t>
      </w:r>
      <w:r w:rsidRPr="004B3365">
        <w:rPr>
          <w:rFonts w:ascii="Times New Roman" w:hAnsi="Times New Roman" w:cs="Times New Roman"/>
        </w:rPr>
        <w:t xml:space="preserve"> </w:t>
      </w:r>
      <w:r w:rsidR="00BE740A">
        <w:rPr>
          <w:rFonts w:ascii="Times New Roman" w:hAnsi="Times New Roman" w:cs="Times New Roman"/>
        </w:rPr>
        <w:t xml:space="preserve">Al. Jana Matejki 6, </w:t>
      </w:r>
      <w:r w:rsidR="00780504" w:rsidRPr="004B3365">
        <w:rPr>
          <w:rFonts w:ascii="Times New Roman" w:hAnsi="Times New Roman" w:cs="Times New Roman"/>
        </w:rPr>
        <w:t>50-</w:t>
      </w:r>
      <w:r w:rsidR="00BE740A">
        <w:rPr>
          <w:rFonts w:ascii="Times New Roman" w:hAnsi="Times New Roman" w:cs="Times New Roman"/>
        </w:rPr>
        <w:t>333</w:t>
      </w:r>
      <w:bookmarkStart w:id="0" w:name="_GoBack"/>
      <w:bookmarkEnd w:id="0"/>
      <w:r w:rsidR="00780504" w:rsidRPr="004B3365">
        <w:rPr>
          <w:rFonts w:ascii="Times New Roman" w:hAnsi="Times New Roman" w:cs="Times New Roman"/>
        </w:rPr>
        <w:t xml:space="preserve"> Wrocław.</w:t>
      </w:r>
    </w:p>
    <w:p w:rsidR="00780504" w:rsidRPr="004B3365" w:rsidRDefault="00780504" w:rsidP="004B336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4B3365">
        <w:t>Ponieważ, w powyższej sprawie liczba stron przekracza 20, zgodnie z art.</w:t>
      </w:r>
      <w:r w:rsidR="004B3365" w:rsidRPr="004B3365">
        <w:t xml:space="preserve"> </w:t>
      </w:r>
      <w:r w:rsidRPr="004B3365">
        <w:t>74  ust. 3 ustawy               o udostępnieniu informacji o środowisku i jego ochronie, udziale społeczeństwa w ochronie środowiska oraz o ocenach oddziaływania na środowisko (tekst jedn. Dz. U. z 2018 r.,                  poz. 2081)</w:t>
      </w:r>
      <w:r w:rsidRPr="004B3365">
        <w:rPr>
          <w:i/>
        </w:rPr>
        <w:t xml:space="preserve"> </w:t>
      </w:r>
      <w:r w:rsidRPr="004B3365">
        <w:t>oraz art. 49 k</w:t>
      </w:r>
      <w:r w:rsidR="004B3365" w:rsidRPr="004B3365">
        <w:t>.</w:t>
      </w:r>
      <w:r w:rsidRPr="004B3365">
        <w:t>p</w:t>
      </w:r>
      <w:r w:rsidR="004B3365" w:rsidRPr="004B3365">
        <w:t>.</w:t>
      </w:r>
      <w:r w:rsidRPr="004B3365">
        <w:t>a</w:t>
      </w:r>
      <w:r w:rsidR="004B3365" w:rsidRPr="004B3365">
        <w:t>.</w:t>
      </w:r>
      <w:r w:rsidRPr="004B3365">
        <w:t xml:space="preserve"> zawiadomienie zostaje podane do publicznej wiadomości poprzez zamieszczenie w publicznie dostępnym wykazie danych na stronie Biuletynu Informacji Publicznej Urzędu Miasta Legnicy </w:t>
      </w:r>
      <w:hyperlink r:id="rId5" w:history="1">
        <w:r w:rsidRPr="004B3365">
          <w:rPr>
            <w:rStyle w:val="Hipercze"/>
            <w:color w:val="auto"/>
          </w:rPr>
          <w:t>www.um.bip.legnica.eu</w:t>
        </w:r>
      </w:hyperlink>
      <w:r w:rsidRPr="004B3365">
        <w:t>, na elektronicznej tablicy ogłoszeń Urzędu Miasta Legnicy, Plac Słowiański 8, 59-220 Legnica oraz w pobliżu planowanego przedsięwzięcia.</w:t>
      </w:r>
    </w:p>
    <w:p w:rsidR="00486361" w:rsidRPr="004B3365" w:rsidRDefault="004B3365" w:rsidP="004B3365">
      <w:pPr>
        <w:widowControl w:val="0"/>
        <w:numPr>
          <w:ilvl w:val="0"/>
          <w:numId w:val="2"/>
        </w:numPr>
        <w:ind w:left="0" w:firstLine="0"/>
        <w:jc w:val="both"/>
      </w:pPr>
      <w:r w:rsidRPr="004B3365">
        <w:rPr>
          <w:rFonts w:eastAsiaTheme="minorHAnsi"/>
        </w:rPr>
        <w:t>Zgodnie z art. 49</w:t>
      </w:r>
      <w:r w:rsidRPr="004B3365">
        <w:t xml:space="preserve"> k.p.a. obwieszczenie uważa się za doręczone po upływie 14 dni od dnia jego udostępnienia w Biuletynie Informacji Publicznej.</w:t>
      </w:r>
    </w:p>
    <w:p w:rsidR="00486361" w:rsidRPr="004B3365" w:rsidRDefault="00486361" w:rsidP="00486361">
      <w:pPr>
        <w:widowControl w:val="0"/>
        <w:jc w:val="both"/>
      </w:pPr>
    </w:p>
    <w:p w:rsidR="003351D9" w:rsidRPr="004B3365" w:rsidRDefault="003351D9" w:rsidP="00486361">
      <w:pPr>
        <w:widowControl w:val="0"/>
        <w:jc w:val="both"/>
      </w:pPr>
    </w:p>
    <w:p w:rsidR="003351D9" w:rsidRPr="004B3365" w:rsidRDefault="003351D9" w:rsidP="00486361">
      <w:pPr>
        <w:widowControl w:val="0"/>
        <w:jc w:val="both"/>
      </w:pPr>
    </w:p>
    <w:p w:rsidR="004B3365" w:rsidRPr="004B3365" w:rsidRDefault="004B3365" w:rsidP="00486361">
      <w:pPr>
        <w:widowControl w:val="0"/>
        <w:jc w:val="both"/>
      </w:pPr>
    </w:p>
    <w:p w:rsidR="004B3365" w:rsidRPr="004B3365" w:rsidRDefault="004B3365" w:rsidP="00486361">
      <w:pPr>
        <w:widowControl w:val="0"/>
        <w:jc w:val="both"/>
      </w:pPr>
    </w:p>
    <w:p w:rsidR="00C00A10" w:rsidRPr="004B3365" w:rsidRDefault="00C00A10" w:rsidP="00C00A10">
      <w:pPr>
        <w:jc w:val="both"/>
        <w:rPr>
          <w:rFonts w:eastAsia="Verdana"/>
          <w:sz w:val="18"/>
          <w:szCs w:val="18"/>
        </w:rPr>
      </w:pPr>
      <w:r w:rsidRPr="004B3365">
        <w:rPr>
          <w:sz w:val="18"/>
          <w:szCs w:val="18"/>
        </w:rPr>
        <w:tab/>
      </w:r>
      <w:r w:rsidRPr="004B3365">
        <w:rPr>
          <w:rFonts w:eastAsia="Verdana"/>
          <w:sz w:val="18"/>
          <w:szCs w:val="18"/>
        </w:rPr>
        <w:t>Otrzymują:</w:t>
      </w:r>
    </w:p>
    <w:p w:rsidR="00C00A10" w:rsidRPr="004B3365" w:rsidRDefault="00780504" w:rsidP="00C00A10">
      <w:pPr>
        <w:widowControl w:val="0"/>
        <w:numPr>
          <w:ilvl w:val="0"/>
          <w:numId w:val="5"/>
        </w:numPr>
        <w:jc w:val="both"/>
        <w:rPr>
          <w:rFonts w:eastAsia="Verdana"/>
          <w:sz w:val="18"/>
          <w:szCs w:val="18"/>
        </w:rPr>
      </w:pPr>
      <w:r w:rsidRPr="004B3365">
        <w:rPr>
          <w:rFonts w:eastAsia="Verdana"/>
          <w:sz w:val="18"/>
          <w:szCs w:val="18"/>
        </w:rPr>
        <w:t xml:space="preserve">Pan Grzegorz </w:t>
      </w:r>
      <w:proofErr w:type="spellStart"/>
      <w:r w:rsidRPr="004B3365">
        <w:rPr>
          <w:rFonts w:eastAsia="Verdana"/>
          <w:sz w:val="18"/>
          <w:szCs w:val="18"/>
        </w:rPr>
        <w:t>Babiarczyk</w:t>
      </w:r>
      <w:proofErr w:type="spellEnd"/>
      <w:r w:rsidR="00C00A10" w:rsidRPr="004B3365">
        <w:rPr>
          <w:rFonts w:eastAsia="Verdana"/>
          <w:sz w:val="18"/>
          <w:szCs w:val="18"/>
        </w:rPr>
        <w:t xml:space="preserve"> Pełnomocnik.</w:t>
      </w:r>
    </w:p>
    <w:p w:rsidR="00C00A10" w:rsidRPr="004B3365" w:rsidRDefault="00C00A10" w:rsidP="00C00A10">
      <w:pPr>
        <w:widowControl w:val="0"/>
        <w:numPr>
          <w:ilvl w:val="0"/>
          <w:numId w:val="5"/>
        </w:numPr>
        <w:jc w:val="both"/>
        <w:rPr>
          <w:rFonts w:eastAsia="Verdana"/>
          <w:sz w:val="18"/>
          <w:szCs w:val="18"/>
        </w:rPr>
      </w:pPr>
      <w:r w:rsidRPr="004B3365">
        <w:rPr>
          <w:rFonts w:eastAsia="Verdana"/>
          <w:sz w:val="18"/>
          <w:szCs w:val="18"/>
        </w:rPr>
        <w:t xml:space="preserve">Pozostałe strony </w:t>
      </w:r>
      <w:r w:rsidR="00780504" w:rsidRPr="004B3365">
        <w:rPr>
          <w:rFonts w:eastAsia="Verdana"/>
          <w:sz w:val="18"/>
          <w:szCs w:val="18"/>
        </w:rPr>
        <w:t xml:space="preserve">przez obwieszczenie zgodnie z art.49 k.p.a. </w:t>
      </w:r>
    </w:p>
    <w:p w:rsidR="00C00A10" w:rsidRPr="004B3365" w:rsidRDefault="00C00A10" w:rsidP="00C00A10">
      <w:pPr>
        <w:widowControl w:val="0"/>
        <w:numPr>
          <w:ilvl w:val="0"/>
          <w:numId w:val="5"/>
        </w:numPr>
        <w:jc w:val="both"/>
        <w:rPr>
          <w:rFonts w:eastAsia="Verdana"/>
          <w:sz w:val="18"/>
          <w:szCs w:val="18"/>
        </w:rPr>
      </w:pPr>
      <w:r w:rsidRPr="004B3365">
        <w:rPr>
          <w:rFonts w:eastAsia="Verdana"/>
          <w:sz w:val="18"/>
          <w:szCs w:val="18"/>
        </w:rPr>
        <w:t>GOS a/a.</w:t>
      </w:r>
    </w:p>
    <w:p w:rsidR="00486361" w:rsidRPr="004B3365" w:rsidRDefault="00486361" w:rsidP="00486361">
      <w:pPr>
        <w:pStyle w:val="Akapitzlist"/>
        <w:jc w:val="both"/>
        <w:rPr>
          <w:sz w:val="18"/>
          <w:szCs w:val="18"/>
        </w:rPr>
      </w:pPr>
    </w:p>
    <w:p w:rsidR="00486361" w:rsidRPr="004B3365" w:rsidRDefault="003351D9" w:rsidP="003351D9">
      <w:pPr>
        <w:widowControl w:val="0"/>
        <w:numPr>
          <w:ilvl w:val="0"/>
          <w:numId w:val="2"/>
        </w:numPr>
        <w:jc w:val="both"/>
        <w:rPr>
          <w:sz w:val="18"/>
          <w:szCs w:val="18"/>
        </w:rPr>
      </w:pPr>
      <w:r w:rsidRPr="004B3365">
        <w:rPr>
          <w:rFonts w:eastAsia="Liberation Serif" w:cs="Liberation Serif"/>
          <w:sz w:val="18"/>
          <w:szCs w:val="18"/>
        </w:rPr>
        <w:t>Sprawę prowadzi Anna Szymańska</w:t>
      </w:r>
      <w:r w:rsidR="00486361" w:rsidRPr="004B3365">
        <w:rPr>
          <w:rFonts w:eastAsia="Liberation Serif" w:cs="Liberation Serif"/>
          <w:sz w:val="18"/>
          <w:szCs w:val="18"/>
        </w:rPr>
        <w:t xml:space="preserve">  </w:t>
      </w:r>
      <w:r w:rsidRPr="004B3365">
        <w:rPr>
          <w:sz w:val="18"/>
          <w:szCs w:val="18"/>
        </w:rPr>
        <w:t>Główny Specjalista tel.76 72 12 346</w:t>
      </w:r>
    </w:p>
    <w:p w:rsidR="00D74960" w:rsidRPr="004B3365" w:rsidRDefault="00486361">
      <w:pPr>
        <w:rPr>
          <w:sz w:val="18"/>
          <w:szCs w:val="18"/>
        </w:rPr>
      </w:pPr>
      <w:r w:rsidRPr="004B3365">
        <w:rPr>
          <w:sz w:val="18"/>
          <w:szCs w:val="18"/>
        </w:rPr>
        <w:t>Sporządziła: Gibasiewicz Marta - Główny Specjalista tel.76 72 12 346</w:t>
      </w:r>
    </w:p>
    <w:sectPr w:rsidR="00D74960" w:rsidRPr="004B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1C807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" w15:restartNumberingAfterBreak="0">
    <w:nsid w:val="40DC0850"/>
    <w:multiLevelType w:val="multilevel"/>
    <w:tmpl w:val="4FDAC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B0"/>
    <w:rsid w:val="003351D9"/>
    <w:rsid w:val="00486361"/>
    <w:rsid w:val="004A6BFD"/>
    <w:rsid w:val="004B3365"/>
    <w:rsid w:val="00780504"/>
    <w:rsid w:val="007D362C"/>
    <w:rsid w:val="008E0D3E"/>
    <w:rsid w:val="00BE740A"/>
    <w:rsid w:val="00C00A10"/>
    <w:rsid w:val="00CD4907"/>
    <w:rsid w:val="00D74960"/>
    <w:rsid w:val="00E3773C"/>
    <w:rsid w:val="00F479B0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34FD"/>
  <w15:docId w15:val="{6E04F5E0-A224-4092-A9D4-45ACA55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63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6361"/>
    <w:pPr>
      <w:ind w:left="720"/>
      <w:contextualSpacing/>
    </w:pPr>
  </w:style>
  <w:style w:type="character" w:customStyle="1" w:styleId="StandardZnak">
    <w:name w:val="Standard Znak"/>
    <w:link w:val="Standard"/>
    <w:locked/>
    <w:rsid w:val="00486361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4863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bszartekstu">
    <w:name w:val="Obszar tekstu"/>
    <w:basedOn w:val="Normalny"/>
    <w:rsid w:val="00486361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Marta Gibasiewicz</cp:lastModifiedBy>
  <cp:revision>4</cp:revision>
  <cp:lastPrinted>2019-08-19T09:23:00Z</cp:lastPrinted>
  <dcterms:created xsi:type="dcterms:W3CDTF">2019-08-09T09:55:00Z</dcterms:created>
  <dcterms:modified xsi:type="dcterms:W3CDTF">2019-08-19T09:48:00Z</dcterms:modified>
</cp:coreProperties>
</file>