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DE" w:rsidRDefault="00457BDE" w:rsidP="00457B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BR.0012.1.36.2018.III</w:t>
      </w:r>
    </w:p>
    <w:p w:rsidR="00457BDE" w:rsidRDefault="00457BDE" w:rsidP="00457BD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29 grudnia 2018 r.</w:t>
      </w:r>
    </w:p>
    <w:p w:rsidR="00457BDE" w:rsidRDefault="00457BDE" w:rsidP="00457BD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57BDE" w:rsidRDefault="00457BDE" w:rsidP="00457BD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57BDE" w:rsidRDefault="00457BDE" w:rsidP="00457B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7BDE" w:rsidRDefault="00457BDE" w:rsidP="00457B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457BDE" w:rsidRDefault="00457BDE" w:rsidP="00457BDE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457BDE" w:rsidRDefault="00457BDE" w:rsidP="00457BDE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2018,</w:t>
      </w:r>
    </w:p>
    <w:p w:rsidR="00457BDE" w:rsidRDefault="00457BDE" w:rsidP="00457B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7BDE" w:rsidRDefault="00457BDE" w:rsidP="00457B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19 lutego 2018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457BDE" w:rsidRDefault="00457BDE" w:rsidP="00457B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7BDE" w:rsidRDefault="00457BDE" w:rsidP="00457BDE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457BDE" w:rsidRDefault="00457BDE" w:rsidP="00457BDE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457BDE" w:rsidRDefault="00457BDE" w:rsidP="00457BD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Projekty finansowane ze środków zewnętrznych – zakres i wielkość środków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457BDE" w:rsidRDefault="00457BDE" w:rsidP="00457BDE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457BDE" w:rsidRDefault="00457BDE" w:rsidP="00457BDE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457BDE" w:rsidRDefault="00457BDE" w:rsidP="00457BDE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ABC" w:rsidRDefault="00B44ABC" w:rsidP="00531D3F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Przewodnicząca</w:t>
      </w:r>
    </w:p>
    <w:p w:rsidR="00531D3F" w:rsidRPr="00B44ABC" w:rsidRDefault="00531D3F" w:rsidP="00531D3F">
      <w:pPr>
        <w:pStyle w:val="Bezodstpw"/>
        <w:jc w:val="both"/>
        <w:rPr>
          <w:rFonts w:ascii="Times New Roman" w:hAnsi="Times New Roman" w:cs="Times New Roman"/>
          <w:b/>
        </w:rPr>
      </w:pPr>
    </w:p>
    <w:p w:rsidR="0091231B" w:rsidRPr="00B44ABC" w:rsidRDefault="00531D3F" w:rsidP="00B44AB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44ABC" w:rsidRPr="00B44ABC">
        <w:rPr>
          <w:rFonts w:ascii="Times New Roman" w:hAnsi="Times New Roman" w:cs="Times New Roman"/>
          <w:b/>
        </w:rPr>
        <w:t>omisji Budżetu i Finansów</w:t>
      </w: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Ewa Czeszejko-Sochacka</w:t>
      </w:r>
    </w:p>
    <w:sectPr w:rsidR="00B44ABC" w:rsidRPr="00B44ABC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77DC7"/>
    <w:rsid w:val="00082E5E"/>
    <w:rsid w:val="0012358A"/>
    <w:rsid w:val="001514FC"/>
    <w:rsid w:val="00187E29"/>
    <w:rsid w:val="001D0470"/>
    <w:rsid w:val="00215A73"/>
    <w:rsid w:val="002217F9"/>
    <w:rsid w:val="002525DA"/>
    <w:rsid w:val="002665C3"/>
    <w:rsid w:val="00285E25"/>
    <w:rsid w:val="002C40FE"/>
    <w:rsid w:val="0031438F"/>
    <w:rsid w:val="00363EB1"/>
    <w:rsid w:val="00364A5C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707928"/>
    <w:rsid w:val="0077339E"/>
    <w:rsid w:val="007B0A51"/>
    <w:rsid w:val="007C11C6"/>
    <w:rsid w:val="0087307C"/>
    <w:rsid w:val="008D4F94"/>
    <w:rsid w:val="008F1917"/>
    <w:rsid w:val="008F2DCE"/>
    <w:rsid w:val="0091231B"/>
    <w:rsid w:val="0092269C"/>
    <w:rsid w:val="009454CB"/>
    <w:rsid w:val="009669DF"/>
    <w:rsid w:val="009E4CE6"/>
    <w:rsid w:val="009F5A87"/>
    <w:rsid w:val="00A24B48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B345A"/>
    <w:rsid w:val="00C50E55"/>
    <w:rsid w:val="00C8488C"/>
    <w:rsid w:val="00CA5BCE"/>
    <w:rsid w:val="00CA631F"/>
    <w:rsid w:val="00E52A80"/>
    <w:rsid w:val="00E53753"/>
    <w:rsid w:val="00E6367F"/>
    <w:rsid w:val="00E779BA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71</cp:revision>
  <dcterms:created xsi:type="dcterms:W3CDTF">2015-03-31T11:35:00Z</dcterms:created>
  <dcterms:modified xsi:type="dcterms:W3CDTF">2018-03-05T08:18:00Z</dcterms:modified>
</cp:coreProperties>
</file>