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Default="00DD0F61" w:rsidP="00DD0F61">
      <w:pPr>
        <w:jc w:val="both"/>
        <w:rPr>
          <w:b/>
        </w:rPr>
      </w:pPr>
      <w:r>
        <w:rPr>
          <w:b/>
          <w:lang w:val="de-DE"/>
        </w:rPr>
        <w:t xml:space="preserve">  PREZYDENT MIASTA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              </w:t>
      </w:r>
      <w:r>
        <w:t xml:space="preserve">Legnica, dnia </w:t>
      </w:r>
      <w:r>
        <w:t>9 lutego 2018 roku</w:t>
      </w:r>
    </w:p>
    <w:p w:rsidR="00DD0F61" w:rsidRDefault="00DD0F61" w:rsidP="00DD0F61">
      <w:pPr>
        <w:ind w:firstLine="708"/>
        <w:jc w:val="both"/>
        <w:rPr>
          <w:b/>
          <w:lang w:val="de-DE"/>
        </w:rPr>
      </w:pPr>
      <w:r>
        <w:rPr>
          <w:b/>
        </w:rPr>
        <w:t xml:space="preserve"> </w:t>
      </w:r>
      <w:r>
        <w:rPr>
          <w:b/>
          <w:lang w:val="de-DE"/>
        </w:rPr>
        <w:t>LEGNICY</w:t>
      </w:r>
    </w:p>
    <w:p w:rsidR="00DD0F61" w:rsidRDefault="00DD0F61" w:rsidP="00DD0F61">
      <w:pPr>
        <w:ind w:firstLine="708"/>
        <w:jc w:val="both"/>
        <w:rPr>
          <w:b/>
          <w:lang w:val="de-DE"/>
        </w:rPr>
      </w:pPr>
    </w:p>
    <w:p w:rsidR="00DD0F61" w:rsidRDefault="00DD0F61" w:rsidP="00DD0F61">
      <w:pPr>
        <w:jc w:val="both"/>
        <w:rPr>
          <w:b/>
        </w:rPr>
      </w:pPr>
      <w:r>
        <w:rPr>
          <w:b/>
        </w:rPr>
        <w:t>GOS.6220.</w:t>
      </w:r>
      <w:r>
        <w:rPr>
          <w:b/>
        </w:rPr>
        <w:t>4</w:t>
      </w:r>
      <w:r>
        <w:rPr>
          <w:b/>
        </w:rPr>
        <w:t xml:space="preserve">.2017.XVII  </w:t>
      </w:r>
    </w:p>
    <w:p w:rsidR="00DD0F61" w:rsidRDefault="00DD0F61" w:rsidP="00DD0F61">
      <w:pPr>
        <w:jc w:val="both"/>
        <w:rPr>
          <w:b/>
        </w:rPr>
      </w:pPr>
    </w:p>
    <w:p w:rsidR="00DD0F61" w:rsidRDefault="00DD0F61" w:rsidP="00DD0F61">
      <w:pPr>
        <w:ind w:left="2832" w:firstLine="708"/>
        <w:jc w:val="both"/>
      </w:pPr>
      <w:r>
        <w:rPr>
          <w:b/>
          <w:bCs/>
        </w:rPr>
        <w:t>ZAWIADOMIENIE</w:t>
      </w:r>
    </w:p>
    <w:p w:rsidR="00DD0F61" w:rsidRDefault="00DD0F61" w:rsidP="00DD0F61">
      <w:pPr>
        <w:jc w:val="both"/>
      </w:pPr>
    </w:p>
    <w:p w:rsidR="00DD0F61" w:rsidRDefault="00DD0F61" w:rsidP="00DD0F61">
      <w:pPr>
        <w:jc w:val="both"/>
        <w:rPr>
          <w:color w:val="000033"/>
          <w:lang w:eastAsia="pl-PL"/>
        </w:rPr>
      </w:pPr>
      <w:r>
        <w:t xml:space="preserve">        </w:t>
      </w:r>
      <w:r>
        <w:t>Działając na podstawie art. 10 § 1 ustawy z dnia 14 czerwca 1960 roku Kodeks postępowania administracyjnego (tekst jedn. Dz. U. z 2017 r. poz. 1257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t xml:space="preserve">) </w:t>
      </w:r>
    </w:p>
    <w:p w:rsidR="00DD0F61" w:rsidRDefault="00DD0F61" w:rsidP="00DD0F61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0F61" w:rsidRDefault="00DD0F61" w:rsidP="00DD0F61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zawiadamiam</w:t>
      </w:r>
    </w:p>
    <w:p w:rsidR="00DD0F61" w:rsidRDefault="00DD0F61" w:rsidP="00DD0F61">
      <w:pPr>
        <w:jc w:val="both"/>
      </w:pPr>
    </w:p>
    <w:p w:rsidR="00DD0F61" w:rsidRDefault="00DD0F61" w:rsidP="00DD0F61">
      <w:pPr>
        <w:suppressAutoHyphens w:val="0"/>
        <w:autoSpaceDE w:val="0"/>
        <w:autoSpaceDN w:val="0"/>
        <w:adjustRightInd w:val="0"/>
        <w:jc w:val="both"/>
        <w:rPr>
          <w:b/>
          <w:color w:val="000033"/>
        </w:rPr>
      </w:pPr>
      <w:r>
        <w:rPr>
          <w:color w:val="000033"/>
          <w:lang w:eastAsia="pl-PL"/>
        </w:rPr>
        <w:t xml:space="preserve">       że </w:t>
      </w:r>
      <w:r>
        <w:t xml:space="preserve">Regionalny Dyrektor Ochrony Środowiska we Wrocławiu pismem z dnia                                     </w:t>
      </w:r>
      <w:r>
        <w:t>7 lutego</w:t>
      </w:r>
      <w:r>
        <w:t xml:space="preserve"> 2018 roku, znak: WOOŚ.4240.5</w:t>
      </w:r>
      <w:r>
        <w:t>66</w:t>
      </w:r>
      <w:r>
        <w:t>.2017.MO.</w:t>
      </w:r>
      <w:r>
        <w:t>3</w:t>
      </w:r>
      <w:r>
        <w:t xml:space="preserve"> wyraził opinię, że dla </w:t>
      </w:r>
      <w:r>
        <w:rPr>
          <w:rFonts w:eastAsiaTheme="minorHAnsi"/>
          <w:lang w:eastAsia="en-US"/>
        </w:rPr>
        <w:t xml:space="preserve">przedsięwzięcia </w:t>
      </w:r>
      <w:r w:rsidRPr="007218FA">
        <w:rPr>
          <w:color w:val="000033"/>
        </w:rPr>
        <w:t xml:space="preserve"> </w:t>
      </w:r>
      <w:r>
        <w:rPr>
          <w:color w:val="000033"/>
        </w:rPr>
        <w:t xml:space="preserve">pn. </w:t>
      </w:r>
      <w:r w:rsidRPr="007218FA">
        <w:rPr>
          <w:b/>
        </w:rPr>
        <w:t>„Uruchomienie zakładu do produkcji</w:t>
      </w:r>
      <w:r>
        <w:rPr>
          <w:b/>
        </w:rPr>
        <w:t xml:space="preserve"> paliw alternatywnych z odpadów </w:t>
      </w:r>
      <w:r w:rsidRPr="007218FA">
        <w:rPr>
          <w:b/>
        </w:rPr>
        <w:t>zlokalizowanego na terenie nierucho</w:t>
      </w:r>
      <w:r>
        <w:rPr>
          <w:b/>
        </w:rPr>
        <w:t xml:space="preserve">mości położonej w </w:t>
      </w:r>
      <w:r w:rsidRPr="007218FA">
        <w:rPr>
          <w:b/>
        </w:rPr>
        <w:t xml:space="preserve">Legnicy przy ul. Złotoryjskiej 178 - 184” - </w:t>
      </w:r>
      <w:r w:rsidRPr="007218FA">
        <w:t>działka nr 6/18 obręb 0025 Hut</w:t>
      </w:r>
      <w:r>
        <w:t xml:space="preserve">a w </w:t>
      </w:r>
      <w:r w:rsidRPr="007218FA">
        <w:t xml:space="preserve">Legnicy, </w:t>
      </w:r>
      <w:r>
        <w:t xml:space="preserve">nie istnieje konieczność przeprowadzenia oceny oddziaływania na środowisko. </w:t>
      </w:r>
    </w:p>
    <w:p w:rsidR="00DD0F61" w:rsidRDefault="00DD0F61" w:rsidP="00DD0F61">
      <w:pPr>
        <w:pStyle w:val="Obszar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dokumentami w ww. sprawie, można się zapoznać w Wydziale Środowiska                                    i Gospodarowania Odpadami Pl. Słowiański 8, 59-220 Legnica pokój nr 303, we wtorki                 w godzinach od 8.00 do 15.30 w pozostałe dni od 7.30 do 15.00. </w:t>
      </w:r>
    </w:p>
    <w:p w:rsidR="00DD0F61" w:rsidRDefault="00DD0F61" w:rsidP="00DD0F61">
      <w:pPr>
        <w:widowControl w:val="0"/>
        <w:numPr>
          <w:ilvl w:val="0"/>
          <w:numId w:val="1"/>
        </w:num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Zawiadomienie </w:t>
      </w:r>
      <w:r>
        <w:t xml:space="preserve"> niniejsze</w:t>
      </w:r>
      <w:r>
        <w:rPr>
          <w:color w:val="0D182F"/>
        </w:rPr>
        <w:t xml:space="preserve"> </w:t>
      </w:r>
      <w:r>
        <w:t>podaje się do publicznej wiadomości poprzez:</w:t>
      </w:r>
    </w:p>
    <w:p w:rsidR="00DD0F61" w:rsidRDefault="00DD0F61" w:rsidP="00DD0F61">
      <w:pPr>
        <w:widowControl w:val="0"/>
        <w:jc w:val="both"/>
      </w:pPr>
      <w:r>
        <w:rPr>
          <w:rFonts w:eastAsia="Liberation Serif" w:cs="Liberation Serif"/>
        </w:rPr>
        <w:t xml:space="preserve"> </w:t>
      </w:r>
      <w:r>
        <w:t>-  przesłanie stronom,</w:t>
      </w:r>
    </w:p>
    <w:p w:rsidR="00DD0F61" w:rsidRDefault="00DD0F61" w:rsidP="00DD0F61">
      <w:pPr>
        <w:widowControl w:val="0"/>
        <w:jc w:val="both"/>
      </w:pPr>
      <w:r>
        <w:rPr>
          <w:rFonts w:eastAsia="Liberation Serif" w:cs="Liberation Serif"/>
        </w:rPr>
        <w:t xml:space="preserve"> </w:t>
      </w:r>
      <w:r>
        <w:t xml:space="preserve">- zamieszczenie w </w:t>
      </w:r>
      <w:r>
        <w:rPr>
          <w:color w:val="000000"/>
        </w:rPr>
        <w:t xml:space="preserve">publicznie dostępnym wykazie danych na stronie Biuletynu Informacji Publicznej Urzędu Miasta Legnicy </w:t>
      </w:r>
      <w:hyperlink r:id="rId6" w:history="1">
        <w:r>
          <w:rPr>
            <w:rStyle w:val="Hipercze"/>
            <w:i/>
            <w:iCs/>
            <w:color w:val="000000"/>
          </w:rPr>
          <w:t>www.um.bip.legnica.eu</w:t>
        </w:r>
      </w:hyperlink>
      <w:r>
        <w:rPr>
          <w:i/>
          <w:iCs/>
          <w:color w:val="000000"/>
        </w:rPr>
        <w:t xml:space="preserve"> </w:t>
      </w:r>
      <w:r>
        <w:rPr>
          <w:rStyle w:val="Hipercze"/>
          <w:color w:val="000000"/>
          <w:u w:val="none"/>
        </w:rPr>
        <w:t xml:space="preserve">oraz </w:t>
      </w:r>
      <w:r>
        <w:rPr>
          <w:color w:val="000000"/>
        </w:rPr>
        <w:t>na tablicy ogłoszeń                       w siedzibie Urzędu Miasta Legnicy przy Placu Słowiańskim 8.</w:t>
      </w:r>
    </w:p>
    <w:p w:rsidR="00DD0F61" w:rsidRDefault="00DD0F61" w:rsidP="00DD0F61">
      <w:pPr>
        <w:pStyle w:val="Obszar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i uwagi można zgłaszać w terminie 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dni od dnia otrzymania niniejszego zawiadomienia.</w:t>
      </w:r>
    </w:p>
    <w:p w:rsidR="00DD0F61" w:rsidRDefault="00DD0F61" w:rsidP="00DD0F61">
      <w:pPr>
        <w:pStyle w:val="Obszartekstu"/>
        <w:rPr>
          <w:rFonts w:ascii="Times New Roman" w:hAnsi="Times New Roman" w:cs="Times New Roman"/>
        </w:rPr>
      </w:pPr>
    </w:p>
    <w:p w:rsidR="00DD0F61" w:rsidRDefault="00DD0F61" w:rsidP="00DD0F61">
      <w:pPr>
        <w:ind w:firstLine="708"/>
        <w:jc w:val="both"/>
        <w:rPr>
          <w:sz w:val="28"/>
          <w:szCs w:val="28"/>
        </w:rPr>
      </w:pPr>
    </w:p>
    <w:p w:rsidR="00DD0F61" w:rsidRDefault="00DD0F61" w:rsidP="00DD0F61">
      <w:pPr>
        <w:jc w:val="both"/>
        <w:rPr>
          <w:rFonts w:eastAsiaTheme="minorHAnsi"/>
          <w:sz w:val="28"/>
          <w:szCs w:val="28"/>
        </w:rPr>
      </w:pPr>
    </w:p>
    <w:p w:rsidR="00DD0F61" w:rsidRDefault="00DD0F61" w:rsidP="00DD0F61">
      <w:pPr>
        <w:ind w:firstLine="708"/>
        <w:jc w:val="both"/>
        <w:rPr>
          <w:rFonts w:eastAsiaTheme="minorHAnsi"/>
          <w:sz w:val="28"/>
          <w:szCs w:val="28"/>
        </w:rPr>
      </w:pPr>
    </w:p>
    <w:p w:rsidR="00DD0F61" w:rsidRDefault="00DD0F61" w:rsidP="00DD0F61">
      <w:pPr>
        <w:ind w:firstLine="708"/>
        <w:jc w:val="both"/>
        <w:rPr>
          <w:rFonts w:eastAsiaTheme="minorHAnsi"/>
          <w:sz w:val="28"/>
          <w:szCs w:val="28"/>
        </w:rPr>
      </w:pPr>
    </w:p>
    <w:p w:rsidR="00DD0F61" w:rsidRDefault="00DD0F61" w:rsidP="00DD0F61">
      <w:pPr>
        <w:ind w:firstLine="708"/>
        <w:jc w:val="both"/>
        <w:rPr>
          <w:rFonts w:eastAsiaTheme="minorHAnsi"/>
          <w:sz w:val="28"/>
          <w:szCs w:val="28"/>
        </w:rPr>
      </w:pPr>
    </w:p>
    <w:p w:rsidR="00DD0F61" w:rsidRDefault="00DD0F61" w:rsidP="00DD0F61">
      <w:pPr>
        <w:widowControl w:val="0"/>
        <w:numPr>
          <w:ilvl w:val="0"/>
          <w:numId w:val="1"/>
        </w:numPr>
        <w:jc w:val="both"/>
        <w:rPr>
          <w:rFonts w:eastAsia="Liberation Serif" w:cs="Liberation Serif"/>
          <w:sz w:val="20"/>
          <w:szCs w:val="20"/>
        </w:rPr>
      </w:pPr>
      <w:r>
        <w:rPr>
          <w:sz w:val="20"/>
          <w:szCs w:val="20"/>
        </w:rPr>
        <w:t>Otrzymują: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  <w:rPr>
          <w:bCs/>
        </w:rPr>
      </w:pPr>
      <w:r>
        <w:t xml:space="preserve">Ewelina </w:t>
      </w:r>
      <w:proofErr w:type="spellStart"/>
      <w:r>
        <w:t>Kweczke</w:t>
      </w:r>
      <w:proofErr w:type="spellEnd"/>
      <w:r>
        <w:t xml:space="preserve">, </w:t>
      </w:r>
      <w:proofErr w:type="spellStart"/>
      <w:r>
        <w:t>Biotech</w:t>
      </w:r>
      <w:proofErr w:type="spellEnd"/>
      <w:r>
        <w:t xml:space="preserve"> Energia Sp. z o. o., ul. Piastowska 2A, 62 - 674 Zbrosławice,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  <w:rPr>
          <w:bCs/>
        </w:rPr>
      </w:pPr>
      <w:r>
        <w:t>LPT LETIA S. A. ul. Rycerska 24, 59 - 220 Legnica,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  <w:rPr>
          <w:bCs/>
        </w:rPr>
      </w:pPr>
      <w:r>
        <w:t>Zakład Usługowy ECO-ROCK Andrzej Wójtowicz, Janusz Wójtowicz S. J. ul. Chemików1/J-141,            32 – 600 Oświęcim,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  <w:rPr>
          <w:bCs/>
        </w:rPr>
      </w:pPr>
      <w:r>
        <w:t xml:space="preserve">Zakłady Modelarsko - Odlewnicze „LEGMOD” K. </w:t>
      </w:r>
      <w:proofErr w:type="spellStart"/>
      <w:r>
        <w:t>Rzuchowski</w:t>
      </w:r>
      <w:proofErr w:type="spellEnd"/>
      <w:r>
        <w:t xml:space="preserve"> S. J., ul. Złotoryjska 178-184,                       59 - 220 Legnica,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  <w:rPr>
          <w:bCs/>
        </w:rPr>
      </w:pPr>
      <w:r>
        <w:rPr>
          <w:bCs/>
        </w:rPr>
        <w:t>KGHM ZANAM S. A. , ul. Kopalniana 7, 59 - 101 Polkowice,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</w:pPr>
      <w:r>
        <w:t>Wydział Gospodarki Nieruchomościami w/m,</w:t>
      </w:r>
    </w:p>
    <w:p w:rsidR="00DD0F61" w:rsidRDefault="00DD0F61" w:rsidP="00DD0F61">
      <w:pPr>
        <w:pStyle w:val="Akapitzlist"/>
        <w:numPr>
          <w:ilvl w:val="1"/>
          <w:numId w:val="2"/>
        </w:numPr>
        <w:spacing w:after="200"/>
        <w:jc w:val="both"/>
      </w:pPr>
      <w:r>
        <w:rPr>
          <w:bCs/>
        </w:rPr>
        <w:t>GOS, UM a/a.</w:t>
      </w:r>
    </w:p>
    <w:p w:rsidR="00DD0F61" w:rsidRDefault="00DD0F61" w:rsidP="00DD0F61">
      <w:pPr>
        <w:pStyle w:val="Akapitzlist"/>
        <w:jc w:val="both"/>
      </w:pPr>
    </w:p>
    <w:p w:rsidR="00DD0F61" w:rsidRDefault="00DD0F61" w:rsidP="00DD0F61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Do wiadomości:</w:t>
      </w:r>
    </w:p>
    <w:p w:rsidR="00DD0F61" w:rsidRDefault="00DD0F61" w:rsidP="00DD0F6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Regionalny Dyrektor  Ochrony Środowiska we Wrocławiu, ul. T. Kościuszki 82, 50 - </w:t>
      </w:r>
      <w:r>
        <w:rPr>
          <w:color w:val="000000"/>
          <w:sz w:val="20"/>
          <w:szCs w:val="20"/>
        </w:rPr>
        <w:t xml:space="preserve">441 </w:t>
      </w:r>
      <w:r>
        <w:rPr>
          <w:sz w:val="20"/>
          <w:szCs w:val="20"/>
        </w:rPr>
        <w:t xml:space="preserve">Wrocław,                                            </w:t>
      </w:r>
    </w:p>
    <w:p w:rsidR="00DD0F61" w:rsidRDefault="00DD0F61" w:rsidP="00DD0F61">
      <w:pPr>
        <w:widowControl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Państwowy Powiatowy Inspektor Sanitarny, ul. Mickiewicza 24, 59 - 220 Legnica.</w:t>
      </w:r>
    </w:p>
    <w:p w:rsidR="00DD0F61" w:rsidRDefault="00DD0F61" w:rsidP="00DD0F61">
      <w:pPr>
        <w:rPr>
          <w:sz w:val="20"/>
          <w:szCs w:val="20"/>
        </w:rPr>
      </w:pPr>
    </w:p>
    <w:p w:rsidR="00DD0F61" w:rsidRPr="007218FA" w:rsidRDefault="00DD0F61" w:rsidP="00DD0F61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proofErr w:type="spellStart"/>
      <w:r>
        <w:rPr>
          <w:sz w:val="20"/>
          <w:szCs w:val="20"/>
        </w:rPr>
        <w:t>Gibasiewicz</w:t>
      </w:r>
      <w:proofErr w:type="spellEnd"/>
      <w:r>
        <w:rPr>
          <w:sz w:val="20"/>
          <w:szCs w:val="20"/>
        </w:rPr>
        <w:t xml:space="preserve"> Marta - Główny Specjalista tel.76 72 12</w:t>
      </w:r>
      <w:r>
        <w:rPr>
          <w:sz w:val="20"/>
          <w:szCs w:val="20"/>
        </w:rPr>
        <w:t> </w:t>
      </w:r>
      <w:r>
        <w:rPr>
          <w:sz w:val="20"/>
          <w:szCs w:val="20"/>
        </w:rPr>
        <w:t>346</w:t>
      </w:r>
    </w:p>
    <w:p w:rsidR="00DD0F61" w:rsidRDefault="00DD0F61" w:rsidP="00DD0F61">
      <w:p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abstractNum w:abstractNumId="1">
    <w:nsid w:val="40DC0850"/>
    <w:multiLevelType w:val="multilevel"/>
    <w:tmpl w:val="4FDAC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9"/>
    <w:rsid w:val="002647F4"/>
    <w:rsid w:val="004A6BFD"/>
    <w:rsid w:val="008E0D3E"/>
    <w:rsid w:val="00D74960"/>
    <w:rsid w:val="00DD0F6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0F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0F61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F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0F61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uiPriority w:val="99"/>
    <w:rsid w:val="00DD0F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DD0F61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0F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0F61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F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0F61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uiPriority w:val="99"/>
    <w:rsid w:val="00DD0F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DD0F61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2</cp:revision>
  <cp:lastPrinted>2018-02-09T08:04:00Z</cp:lastPrinted>
  <dcterms:created xsi:type="dcterms:W3CDTF">2018-02-09T07:55:00Z</dcterms:created>
  <dcterms:modified xsi:type="dcterms:W3CDTF">2018-02-09T08:08:00Z</dcterms:modified>
</cp:coreProperties>
</file>