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C0" w:rsidRDefault="001804C0" w:rsidP="001804C0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Legnica, dnia 1 grudnia 2014 r.</w:t>
      </w:r>
    </w:p>
    <w:p w:rsidR="001804C0" w:rsidRDefault="001804C0" w:rsidP="001804C0">
      <w:pPr>
        <w:rPr>
          <w:sz w:val="22"/>
          <w:szCs w:val="22"/>
        </w:rPr>
      </w:pPr>
      <w:r>
        <w:rPr>
          <w:sz w:val="22"/>
          <w:szCs w:val="22"/>
        </w:rPr>
        <w:t>OK.1711.2.19.2014.XII</w:t>
      </w:r>
    </w:p>
    <w:p w:rsidR="001804C0" w:rsidRDefault="001804C0" w:rsidP="001804C0">
      <w:pPr>
        <w:rPr>
          <w:sz w:val="22"/>
          <w:szCs w:val="22"/>
        </w:rPr>
      </w:pPr>
    </w:p>
    <w:p w:rsidR="001804C0" w:rsidRDefault="001804C0" w:rsidP="001804C0">
      <w:pPr>
        <w:ind w:left="495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Pani</w:t>
      </w:r>
    </w:p>
    <w:p w:rsidR="001804C0" w:rsidRDefault="001804C0" w:rsidP="001804C0">
      <w:pPr>
        <w:ind w:left="495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Janina Stefanowska</w:t>
      </w:r>
    </w:p>
    <w:p w:rsidR="001804C0" w:rsidRDefault="001804C0" w:rsidP="001804C0">
      <w:pPr>
        <w:ind w:left="495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Przedszkole Niepubliczne „Słoneczko”</w:t>
      </w:r>
    </w:p>
    <w:p w:rsidR="001804C0" w:rsidRDefault="001804C0" w:rsidP="001804C0">
      <w:pPr>
        <w:ind w:left="495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 Legnicy</w:t>
      </w:r>
    </w:p>
    <w:p w:rsidR="001804C0" w:rsidRDefault="001804C0" w:rsidP="001804C0">
      <w:pPr>
        <w:jc w:val="both"/>
        <w:rPr>
          <w:sz w:val="22"/>
          <w:szCs w:val="22"/>
        </w:rPr>
      </w:pPr>
    </w:p>
    <w:p w:rsidR="001804C0" w:rsidRDefault="001804C0" w:rsidP="001804C0">
      <w:pPr>
        <w:jc w:val="both"/>
        <w:rPr>
          <w:sz w:val="22"/>
          <w:szCs w:val="22"/>
        </w:rPr>
      </w:pPr>
    </w:p>
    <w:p w:rsidR="001804C0" w:rsidRDefault="001804C0" w:rsidP="001804C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Informuję, że w dniach od 10 do 14 listopada 2014 r. w Przedszkolu Niepublicznym „Słoneczko” w Legnicy przy ul. Plutona 13, prowadzonym przez Janinę Stefanowską została przeprowadzona kontrola, której zakresem objęto prawidłowość wykorzystania dotacji przekazanej z budżetu miasta w 2013 roku. Ustalenia kontroli zostały zawarte w protokole kontroli podpisanym w dniu 19 listopada 2014 r.</w:t>
      </w:r>
    </w:p>
    <w:p w:rsidR="001804C0" w:rsidRDefault="001804C0" w:rsidP="001804C0">
      <w:pPr>
        <w:jc w:val="both"/>
        <w:rPr>
          <w:sz w:val="22"/>
          <w:szCs w:val="22"/>
        </w:rPr>
      </w:pPr>
    </w:p>
    <w:p w:rsidR="001804C0" w:rsidRDefault="001804C0" w:rsidP="001804C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wykazała, że dotację na dofinansowanie zadań przedszkola z budżetu miasta otrzymaną w kwocie 610 781 zł wykorzystano zgodnie z przeznaczeniem określonym art. 90 ust. 3d ustawy z dnia 7 września 1991 r. </w:t>
      </w:r>
      <w:r>
        <w:rPr>
          <w:i/>
          <w:sz w:val="22"/>
          <w:szCs w:val="22"/>
        </w:rPr>
        <w:t>o systemie oświaty</w:t>
      </w:r>
      <w:r>
        <w:rPr>
          <w:sz w:val="22"/>
          <w:szCs w:val="22"/>
        </w:rPr>
        <w:t xml:space="preserve">, tj.: na wynagrodzenia nauczycieli (118 189,78 zł), wynagrodzenia pozostałych pracowników (253 432,87 zł), składki na ubezpieczenia społeczne i Fundusz Pracy (172 544,52 zł), opłaty za media (34 044,39 zł), zakup materiałów i wyposażenia (389,65 zł), pomocy naukowych, dydaktycznych i książek (15 520,71 zł), wynajem pomieszczeń (15 917,62 zł) oraz wydatki pozostałe (741,46 zł). </w:t>
      </w:r>
    </w:p>
    <w:p w:rsidR="001804C0" w:rsidRDefault="001804C0" w:rsidP="001804C0">
      <w:pPr>
        <w:jc w:val="both"/>
        <w:rPr>
          <w:sz w:val="22"/>
          <w:szCs w:val="22"/>
        </w:rPr>
      </w:pPr>
    </w:p>
    <w:p w:rsidR="001804C0" w:rsidRDefault="001804C0" w:rsidP="001804C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Poniesienie ww. wydatków zostało udokumentowane dowodami źródłowymi i potwierdzeniami zapłaty.</w:t>
      </w:r>
    </w:p>
    <w:p w:rsidR="001804C0" w:rsidRDefault="001804C0" w:rsidP="001804C0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ustalenia kontroli:</w:t>
      </w:r>
    </w:p>
    <w:p w:rsidR="001804C0" w:rsidRDefault="001804C0" w:rsidP="001804C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rozliczenie roczne z wykorzystania dotacji zostało złożone w dniu 20.01.2014 r., w terminie określonym § 6 ust. 2 uchwały Nr XLVI/383/09 Rady Miejskiej Legnicy z dnia 26 października 2009 r. w sprawie trybu udzielania i rozliczania dotacji niepublicznym oraz publicznym szkołom i placówkom prowadzonym przez osoby prawne i fizyczne a także trybu i zakresu kontroli prawidłowości ich wykorzystania, zmienionej uchwałą Nr XXVIII/294/13 Rady Miejskiej Legnicy z dnia 28 stycznia 2013 r.,</w:t>
      </w:r>
    </w:p>
    <w:p w:rsidR="001804C0" w:rsidRDefault="001804C0" w:rsidP="001804C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rozliczone w dotacji wynagrodzenia pracowników naliczone zostały zgodnie z umowami o pracę i przekazane na odpowiednie rachunki bankowe,</w:t>
      </w:r>
    </w:p>
    <w:p w:rsidR="001804C0" w:rsidRDefault="001804C0" w:rsidP="001804C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składki na ubezpieczenia społeczne oraz zaliczki na podatek dochodowy odprowadzane były w obowiązujących terminach i dotyczyły wyłącznie pracowników przedszkola niepublicznego „Słoneczko”, </w:t>
      </w:r>
    </w:p>
    <w:p w:rsidR="001804C0" w:rsidRDefault="001804C0" w:rsidP="001804C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dowodach potwierdzających wydatki sfinansowane ze środków dotacji, zamieszczany był opis wymagany § 6 ust.3. ww. uchwały.</w:t>
      </w:r>
    </w:p>
    <w:p w:rsidR="001804C0" w:rsidRDefault="001804C0" w:rsidP="001804C0">
      <w:pPr>
        <w:jc w:val="both"/>
        <w:rPr>
          <w:sz w:val="22"/>
          <w:szCs w:val="22"/>
        </w:rPr>
      </w:pPr>
    </w:p>
    <w:p w:rsidR="001804C0" w:rsidRDefault="001804C0" w:rsidP="001804C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Powyższe ustalenia kontroli potwierdzają prawidłowe wykorzystanie i rozliczenie dotacji podmiotowej za 2013 r.</w:t>
      </w:r>
    </w:p>
    <w:p w:rsidR="001804C0" w:rsidRDefault="001804C0" w:rsidP="001804C0">
      <w:pPr>
        <w:jc w:val="both"/>
        <w:rPr>
          <w:sz w:val="22"/>
          <w:szCs w:val="22"/>
        </w:rPr>
      </w:pPr>
    </w:p>
    <w:p w:rsidR="007B1EE9" w:rsidRDefault="007B1EE9"/>
    <w:p w:rsidR="001804C0" w:rsidRDefault="001804C0" w:rsidP="001804C0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Prezydent Miasta Legnicy</w:t>
      </w:r>
    </w:p>
    <w:p w:rsidR="001804C0" w:rsidRDefault="001804C0" w:rsidP="001804C0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Tadeusz </w:t>
      </w:r>
      <w:proofErr w:type="spellStart"/>
      <w:r>
        <w:rPr>
          <w:sz w:val="22"/>
          <w:szCs w:val="22"/>
        </w:rPr>
        <w:t>Krzakowski</w:t>
      </w:r>
      <w:proofErr w:type="spellEnd"/>
    </w:p>
    <w:p w:rsidR="001804C0" w:rsidRDefault="001804C0"/>
    <w:sectPr w:rsidR="001804C0" w:rsidSect="0018392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reofidelic">
    <w:panose1 w:val="02000400000000000000"/>
    <w:charset w:val="00"/>
    <w:family w:val="auto"/>
    <w:pitch w:val="variable"/>
    <w:sig w:usb0="A0000027" w:usb1="0000000A" w:usb2="00000000" w:usb3="00000000" w:csb0="0000011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7F3"/>
    <w:multiLevelType w:val="hybridMultilevel"/>
    <w:tmpl w:val="0038D7F0"/>
    <w:lvl w:ilvl="0" w:tplc="AD74D9D8">
      <w:start w:val="1"/>
      <w:numFmt w:val="bullet"/>
      <w:lvlText w:val="–"/>
      <w:lvlJc w:val="left"/>
      <w:pPr>
        <w:ind w:left="360" w:hanging="360"/>
      </w:pPr>
      <w:rPr>
        <w:rFonts w:ascii="Stereofidelic" w:hAnsi="Stereofidelic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51D0B"/>
    <w:multiLevelType w:val="hybridMultilevel"/>
    <w:tmpl w:val="7E2E1FBC"/>
    <w:lvl w:ilvl="0" w:tplc="AD74D9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ereofidelic" w:hAnsi="Stereofidelic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804C0"/>
    <w:rsid w:val="001804C0"/>
    <w:rsid w:val="0018392F"/>
    <w:rsid w:val="00277D5F"/>
    <w:rsid w:val="002E06E6"/>
    <w:rsid w:val="00460191"/>
    <w:rsid w:val="00502B17"/>
    <w:rsid w:val="00747FB6"/>
    <w:rsid w:val="007B1EE9"/>
    <w:rsid w:val="00801682"/>
    <w:rsid w:val="008B4A58"/>
    <w:rsid w:val="00946ED6"/>
    <w:rsid w:val="00AA5273"/>
    <w:rsid w:val="00F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4C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Company>HP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gkaczmarek</dc:creator>
  <cp:keywords/>
  <dc:description/>
  <cp:lastModifiedBy>gkaczmarek</cp:lastModifiedBy>
  <cp:revision>2</cp:revision>
  <dcterms:created xsi:type="dcterms:W3CDTF">2015-01-20T10:39:00Z</dcterms:created>
  <dcterms:modified xsi:type="dcterms:W3CDTF">2015-01-20T10:40:00Z</dcterms:modified>
</cp:coreProperties>
</file>